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0CC" w:rsidRDefault="007950CC" w:rsidP="007950CC">
      <w:pPr>
        <w:spacing w:line="520" w:lineRule="exact"/>
        <w:jc w:val="center"/>
        <w:rPr>
          <w:rFonts w:asciiTheme="minorEastAsia" w:eastAsiaTheme="minorEastAsia" w:hAnsiTheme="minorEastAsia"/>
          <w:b/>
          <w:bCs/>
          <w:sz w:val="32"/>
          <w:szCs w:val="32"/>
        </w:rPr>
      </w:pPr>
      <w:r>
        <w:rPr>
          <w:rFonts w:asciiTheme="minorEastAsia" w:eastAsiaTheme="minorEastAsia" w:hAnsiTheme="minorEastAsia" w:hint="eastAsia"/>
          <w:b/>
          <w:sz w:val="32"/>
          <w:szCs w:val="32"/>
        </w:rPr>
        <w:t>中农威特生物科技股份有限公司</w:t>
      </w:r>
    </w:p>
    <w:p w:rsidR="007950CC" w:rsidRDefault="007950CC" w:rsidP="007950CC">
      <w:pPr>
        <w:spacing w:line="520" w:lineRule="exact"/>
        <w:jc w:val="center"/>
        <w:rPr>
          <w:rFonts w:asciiTheme="minorEastAsia" w:eastAsiaTheme="minorEastAsia" w:hAnsiTheme="minorEastAsia"/>
          <w:b/>
          <w:bCs/>
          <w:sz w:val="32"/>
          <w:szCs w:val="32"/>
        </w:rPr>
      </w:pPr>
      <w:r>
        <w:rPr>
          <w:rFonts w:asciiTheme="minorEastAsia" w:eastAsiaTheme="minorEastAsia" w:hAnsiTheme="minorEastAsia" w:hint="eastAsia"/>
          <w:b/>
          <w:sz w:val="32"/>
          <w:szCs w:val="32"/>
        </w:rPr>
        <w:t>竞争性谈判采购公告</w:t>
      </w:r>
    </w:p>
    <w:p w:rsidR="007950CC" w:rsidRDefault="007950CC" w:rsidP="007950CC">
      <w:pPr>
        <w:spacing w:line="520" w:lineRule="exac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根据中农威特生物科技股份有限公司《采购管理办法》及公司相关会议决定，对所需相关服务进行竞争性谈判采购，欢迎有资质的单位前来参加。</w:t>
      </w:r>
    </w:p>
    <w:p w:rsidR="007950CC" w:rsidRDefault="007950CC" w:rsidP="007950CC">
      <w:pPr>
        <w:overflowPunct w:val="0"/>
        <w:autoSpaceDN w:val="0"/>
        <w:adjustRightInd w:val="0"/>
        <w:snapToGrid w:val="0"/>
        <w:spacing w:line="520" w:lineRule="exact"/>
        <w:rPr>
          <w:rFonts w:ascii="仿宋" w:eastAsia="仿宋" w:hAnsi="仿宋" w:cs="仿宋"/>
          <w:color w:val="000000"/>
          <w:sz w:val="28"/>
          <w:szCs w:val="28"/>
        </w:rPr>
      </w:pPr>
      <w:r>
        <w:rPr>
          <w:rFonts w:ascii="仿宋" w:eastAsia="仿宋" w:hAnsi="仿宋" w:cs="仿宋" w:hint="eastAsia"/>
          <w:color w:val="000000"/>
          <w:sz w:val="28"/>
          <w:szCs w:val="28"/>
        </w:rPr>
        <w:t>一、采购单位：中农威特生物科技股份有限公司</w:t>
      </w:r>
    </w:p>
    <w:p w:rsidR="007950CC" w:rsidRDefault="007950CC" w:rsidP="007950CC">
      <w:pPr>
        <w:overflowPunct w:val="0"/>
        <w:autoSpaceDN w:val="0"/>
        <w:adjustRightInd w:val="0"/>
        <w:snapToGrid w:val="0"/>
        <w:spacing w:line="520" w:lineRule="exact"/>
        <w:rPr>
          <w:rFonts w:ascii="仿宋" w:eastAsia="仿宋" w:hAnsi="仿宋" w:cs="仿宋"/>
          <w:color w:val="000000"/>
          <w:sz w:val="28"/>
          <w:szCs w:val="28"/>
        </w:rPr>
      </w:pPr>
      <w:r>
        <w:rPr>
          <w:rFonts w:ascii="仿宋" w:eastAsia="仿宋" w:hAnsi="仿宋" w:cs="仿宋" w:hint="eastAsia"/>
          <w:color w:val="000000"/>
          <w:sz w:val="28"/>
          <w:szCs w:val="28"/>
        </w:rPr>
        <w:t>二、组织部门：中农威特生物科技股份有限公司采购部</w:t>
      </w:r>
    </w:p>
    <w:p w:rsidR="007950CC" w:rsidRDefault="007950CC" w:rsidP="007950CC">
      <w:pPr>
        <w:snapToGrid w:val="0"/>
        <w:spacing w:line="520" w:lineRule="exact"/>
        <w:textAlignment w:val="baseline"/>
        <w:rPr>
          <w:rFonts w:ascii="仿宋" w:eastAsia="仿宋" w:hAnsi="仿宋" w:cs="仿宋"/>
          <w:color w:val="000000"/>
          <w:sz w:val="28"/>
          <w:szCs w:val="28"/>
        </w:rPr>
      </w:pPr>
      <w:r>
        <w:rPr>
          <w:rFonts w:ascii="仿宋" w:eastAsia="仿宋" w:hAnsi="仿宋" w:cs="仿宋" w:hint="eastAsia"/>
          <w:color w:val="000000"/>
          <w:sz w:val="28"/>
          <w:szCs w:val="28"/>
        </w:rPr>
        <w:t>三、项目名称：中农威特生物科技股份有限公司</w:t>
      </w:r>
      <w:r w:rsidRPr="007950CC">
        <w:rPr>
          <w:rFonts w:ascii="仿宋" w:eastAsia="仿宋" w:hAnsi="仿宋" w:cs="仿宋" w:hint="eastAsia"/>
          <w:color w:val="000000"/>
          <w:sz w:val="28"/>
          <w:szCs w:val="28"/>
        </w:rPr>
        <w:t>兽用疫苗中试车间（52号建筑）改造项目</w:t>
      </w:r>
      <w:r w:rsidR="007C4B2D">
        <w:rPr>
          <w:rFonts w:ascii="仿宋" w:eastAsia="仿宋" w:hAnsi="仿宋" w:cs="仿宋" w:hint="eastAsia"/>
          <w:color w:val="000000"/>
          <w:sz w:val="28"/>
          <w:szCs w:val="28"/>
        </w:rPr>
        <w:t>机电安装</w:t>
      </w:r>
      <w:r w:rsidR="00DE77F3">
        <w:rPr>
          <w:rFonts w:ascii="仿宋" w:eastAsia="仿宋" w:hAnsi="仿宋" w:cs="仿宋" w:hint="eastAsia"/>
          <w:color w:val="000000"/>
          <w:sz w:val="28"/>
          <w:szCs w:val="28"/>
        </w:rPr>
        <w:t>部分</w:t>
      </w:r>
      <w:r w:rsidRPr="007950CC">
        <w:rPr>
          <w:rFonts w:ascii="仿宋" w:eastAsia="仿宋" w:hAnsi="仿宋" w:cs="仿宋" w:hint="eastAsia"/>
          <w:color w:val="000000"/>
          <w:sz w:val="28"/>
          <w:szCs w:val="28"/>
        </w:rPr>
        <w:t>造价服务</w:t>
      </w:r>
    </w:p>
    <w:p w:rsidR="007950CC" w:rsidRDefault="007950CC" w:rsidP="007950CC">
      <w:pPr>
        <w:overflowPunct w:val="0"/>
        <w:autoSpaceDN w:val="0"/>
        <w:adjustRightInd w:val="0"/>
        <w:snapToGrid w:val="0"/>
        <w:spacing w:line="520" w:lineRule="exact"/>
        <w:rPr>
          <w:rFonts w:ascii="仿宋" w:eastAsia="仿宋" w:hAnsi="仿宋" w:cs="仿宋"/>
          <w:color w:val="000000"/>
          <w:sz w:val="28"/>
          <w:szCs w:val="28"/>
        </w:rPr>
      </w:pPr>
      <w:r>
        <w:rPr>
          <w:rFonts w:ascii="仿宋" w:eastAsia="仿宋" w:hAnsi="仿宋" w:cs="仿宋" w:hint="eastAsia"/>
          <w:color w:val="000000"/>
          <w:sz w:val="28"/>
          <w:szCs w:val="28"/>
        </w:rPr>
        <w:t>四、编号：ZNWT-CGB-2022-026</w:t>
      </w:r>
    </w:p>
    <w:p w:rsidR="007950CC" w:rsidRDefault="007950CC" w:rsidP="007950CC">
      <w:pPr>
        <w:pStyle w:val="2"/>
        <w:keepNext w:val="0"/>
        <w:keepLines w:val="0"/>
        <w:overflowPunct w:val="0"/>
        <w:autoSpaceDN w:val="0"/>
        <w:adjustRightInd w:val="0"/>
        <w:snapToGrid w:val="0"/>
        <w:spacing w:before="0" w:after="0" w:line="520" w:lineRule="exact"/>
        <w:rPr>
          <w:rFonts w:ascii="仿宋" w:eastAsia="仿宋" w:hAnsi="仿宋" w:cs="仿宋"/>
          <w:b w:val="0"/>
          <w:color w:val="000000"/>
          <w:sz w:val="28"/>
          <w:szCs w:val="28"/>
        </w:rPr>
      </w:pPr>
      <w:r>
        <w:rPr>
          <w:rFonts w:ascii="仿宋" w:eastAsia="仿宋" w:hAnsi="仿宋" w:cs="仿宋" w:hint="eastAsia"/>
          <w:b w:val="0"/>
          <w:color w:val="000000"/>
          <w:sz w:val="28"/>
          <w:szCs w:val="28"/>
        </w:rPr>
        <w:t>五、采购要求及主要参数</w:t>
      </w:r>
    </w:p>
    <w:p w:rsidR="007950CC" w:rsidRPr="009722E1" w:rsidRDefault="007950CC" w:rsidP="007950CC">
      <w:pPr>
        <w:snapToGrid w:val="0"/>
        <w:spacing w:line="520" w:lineRule="exact"/>
        <w:ind w:firstLineChars="100" w:firstLine="280"/>
        <w:textAlignment w:val="baseline"/>
        <w:rPr>
          <w:rFonts w:ascii="仿宋" w:eastAsia="仿宋" w:hAnsi="仿宋" w:cs="宋体"/>
          <w:sz w:val="28"/>
          <w:szCs w:val="28"/>
        </w:rPr>
      </w:pPr>
      <w:bookmarkStart w:id="0" w:name="OLE_LINK6"/>
      <w:r>
        <w:rPr>
          <w:rFonts w:ascii="仿宋" w:eastAsia="仿宋" w:hAnsi="仿宋" w:cs="仿宋" w:hint="eastAsia"/>
          <w:color w:val="000000"/>
          <w:sz w:val="28"/>
          <w:szCs w:val="28"/>
        </w:rPr>
        <w:t>详见《</w:t>
      </w:r>
      <w:r>
        <w:rPr>
          <w:rFonts w:ascii="仿宋" w:eastAsia="仿宋" w:hAnsi="仿宋" w:cs="宋体" w:hint="eastAsia"/>
          <w:sz w:val="28"/>
          <w:szCs w:val="28"/>
        </w:rPr>
        <w:t>中农威特生物科技股份有限公司疫苗中试车间（52号建筑）</w:t>
      </w:r>
      <w:r w:rsidRPr="007950CC">
        <w:rPr>
          <w:rFonts w:ascii="仿宋" w:eastAsia="仿宋" w:hAnsi="仿宋" w:cs="仿宋" w:hint="eastAsia"/>
          <w:color w:val="000000"/>
          <w:sz w:val="28"/>
          <w:szCs w:val="28"/>
        </w:rPr>
        <w:t>改造项目</w:t>
      </w:r>
      <w:r w:rsidR="007C4B2D">
        <w:rPr>
          <w:rFonts w:ascii="仿宋" w:eastAsia="仿宋" w:hAnsi="仿宋" w:cs="仿宋" w:hint="eastAsia"/>
          <w:color w:val="000000"/>
          <w:sz w:val="28"/>
          <w:szCs w:val="28"/>
        </w:rPr>
        <w:t>机电安装</w:t>
      </w:r>
      <w:r w:rsidR="00DE77F3">
        <w:rPr>
          <w:rFonts w:ascii="仿宋" w:eastAsia="仿宋" w:hAnsi="仿宋" w:cs="仿宋" w:hint="eastAsia"/>
          <w:color w:val="000000"/>
          <w:sz w:val="28"/>
          <w:szCs w:val="28"/>
        </w:rPr>
        <w:t>部分</w:t>
      </w:r>
      <w:r w:rsidRPr="007950CC">
        <w:rPr>
          <w:rFonts w:ascii="仿宋" w:eastAsia="仿宋" w:hAnsi="仿宋" w:cs="仿宋" w:hint="eastAsia"/>
          <w:color w:val="000000"/>
          <w:sz w:val="28"/>
          <w:szCs w:val="28"/>
        </w:rPr>
        <w:t>造价服务</w:t>
      </w:r>
      <w:r>
        <w:rPr>
          <w:rFonts w:ascii="仿宋" w:eastAsia="仿宋" w:hAnsi="仿宋" w:cs="宋体" w:hint="eastAsia"/>
          <w:sz w:val="28"/>
          <w:szCs w:val="28"/>
        </w:rPr>
        <w:t>竞争性谈判采购文件</w:t>
      </w:r>
      <w:r>
        <w:rPr>
          <w:rFonts w:ascii="仿宋" w:eastAsia="仿宋" w:hAnsi="仿宋" w:cs="仿宋" w:hint="eastAsia"/>
          <w:color w:val="000000"/>
          <w:sz w:val="28"/>
          <w:szCs w:val="28"/>
        </w:rPr>
        <w:t>》。</w:t>
      </w:r>
    </w:p>
    <w:bookmarkEnd w:id="0"/>
    <w:p w:rsidR="007950CC" w:rsidRPr="005361C7" w:rsidRDefault="007950CC" w:rsidP="007950CC">
      <w:pPr>
        <w:overflowPunct w:val="0"/>
        <w:autoSpaceDE w:val="0"/>
        <w:autoSpaceDN w:val="0"/>
        <w:adjustRightInd w:val="0"/>
        <w:snapToGrid w:val="0"/>
        <w:spacing w:line="520" w:lineRule="exact"/>
        <w:rPr>
          <w:rFonts w:ascii="仿宋" w:eastAsia="仿宋" w:hAnsi="仿宋" w:cs="仿宋"/>
          <w:color w:val="000000"/>
          <w:spacing w:val="-4"/>
          <w:sz w:val="28"/>
          <w:szCs w:val="28"/>
        </w:rPr>
      </w:pPr>
      <w:r w:rsidRPr="005361C7">
        <w:rPr>
          <w:rFonts w:ascii="仿宋" w:eastAsia="仿宋" w:hAnsi="仿宋" w:cs="仿宋" w:hint="eastAsia"/>
          <w:color w:val="000000"/>
          <w:spacing w:val="-4"/>
          <w:sz w:val="28"/>
          <w:szCs w:val="28"/>
        </w:rPr>
        <w:t>六、发布文件</w:t>
      </w:r>
    </w:p>
    <w:p w:rsidR="00967054" w:rsidRDefault="00967054" w:rsidP="007950CC">
      <w:pPr>
        <w:overflowPunct w:val="0"/>
        <w:autoSpaceDE w:val="0"/>
        <w:autoSpaceDN w:val="0"/>
        <w:adjustRightInd w:val="0"/>
        <w:snapToGrid w:val="0"/>
        <w:spacing w:line="520" w:lineRule="exact"/>
        <w:ind w:leftChars="133" w:left="279" w:firstLineChars="100" w:firstLine="272"/>
        <w:rPr>
          <w:rFonts w:ascii="仿宋" w:eastAsia="仿宋" w:hAnsi="仿宋"/>
          <w:bCs/>
          <w:color w:val="000000"/>
          <w:spacing w:val="-4"/>
          <w:sz w:val="28"/>
          <w:szCs w:val="28"/>
        </w:rPr>
      </w:pPr>
      <w:r>
        <w:rPr>
          <w:rFonts w:ascii="仿宋" w:eastAsia="仿宋" w:hAnsi="仿宋" w:hint="eastAsia"/>
          <w:bCs/>
          <w:color w:val="000000"/>
          <w:spacing w:val="-4"/>
          <w:sz w:val="28"/>
          <w:szCs w:val="28"/>
        </w:rPr>
        <w:t>公告发布在中农威特生物科技股份有限公司网站和中农威特生物科技股份有限公司微信公众号（采购公告）</w:t>
      </w:r>
    </w:p>
    <w:p w:rsidR="007950CC" w:rsidRPr="005361C7" w:rsidRDefault="007950CC" w:rsidP="007950CC">
      <w:pPr>
        <w:overflowPunct w:val="0"/>
        <w:autoSpaceDE w:val="0"/>
        <w:autoSpaceDN w:val="0"/>
        <w:adjustRightInd w:val="0"/>
        <w:snapToGrid w:val="0"/>
        <w:spacing w:line="520" w:lineRule="exact"/>
        <w:ind w:leftChars="133" w:left="279" w:firstLineChars="100" w:firstLine="272"/>
        <w:rPr>
          <w:rFonts w:ascii="仿宋" w:eastAsia="仿宋" w:hAnsi="仿宋" w:cs="仿宋"/>
          <w:color w:val="000000"/>
          <w:spacing w:val="-4"/>
          <w:sz w:val="28"/>
          <w:szCs w:val="28"/>
        </w:rPr>
      </w:pPr>
      <w:r w:rsidRPr="005361C7">
        <w:rPr>
          <w:rFonts w:ascii="仿宋" w:eastAsia="仿宋" w:hAnsi="仿宋" w:hint="eastAsia"/>
          <w:bCs/>
          <w:color w:val="000000"/>
          <w:spacing w:val="-4"/>
          <w:sz w:val="28"/>
          <w:szCs w:val="28"/>
        </w:rPr>
        <w:t>发布时间为2022年</w:t>
      </w:r>
      <w:r>
        <w:rPr>
          <w:rFonts w:ascii="仿宋" w:eastAsia="仿宋" w:hAnsi="仿宋" w:hint="eastAsia"/>
          <w:bCs/>
          <w:color w:val="000000"/>
          <w:spacing w:val="-4"/>
          <w:sz w:val="28"/>
          <w:szCs w:val="28"/>
        </w:rPr>
        <w:t>6</w:t>
      </w:r>
      <w:r w:rsidRPr="005361C7">
        <w:rPr>
          <w:rFonts w:ascii="仿宋" w:eastAsia="仿宋" w:hAnsi="仿宋" w:hint="eastAsia"/>
          <w:bCs/>
          <w:color w:val="000000"/>
          <w:spacing w:val="-4"/>
          <w:sz w:val="28"/>
          <w:szCs w:val="28"/>
        </w:rPr>
        <w:t>月</w:t>
      </w:r>
      <w:r>
        <w:rPr>
          <w:rFonts w:ascii="仿宋" w:eastAsia="仿宋" w:hAnsi="仿宋" w:hint="eastAsia"/>
          <w:bCs/>
          <w:color w:val="000000"/>
          <w:spacing w:val="-4"/>
          <w:sz w:val="28"/>
          <w:szCs w:val="28"/>
        </w:rPr>
        <w:t>15</w:t>
      </w:r>
      <w:r w:rsidRPr="005361C7">
        <w:rPr>
          <w:rFonts w:ascii="仿宋" w:eastAsia="仿宋" w:hAnsi="仿宋" w:hint="eastAsia"/>
          <w:bCs/>
          <w:color w:val="000000"/>
          <w:spacing w:val="-4"/>
          <w:sz w:val="28"/>
          <w:szCs w:val="28"/>
        </w:rPr>
        <w:t>日-2022年6月</w:t>
      </w:r>
      <w:r>
        <w:rPr>
          <w:rFonts w:ascii="仿宋" w:eastAsia="仿宋" w:hAnsi="仿宋" w:hint="eastAsia"/>
          <w:bCs/>
          <w:color w:val="000000"/>
          <w:spacing w:val="-4"/>
          <w:sz w:val="28"/>
          <w:szCs w:val="28"/>
        </w:rPr>
        <w:t>22</w:t>
      </w:r>
      <w:r w:rsidRPr="005361C7">
        <w:rPr>
          <w:rFonts w:ascii="仿宋" w:eastAsia="仿宋" w:hAnsi="仿宋" w:hint="eastAsia"/>
          <w:bCs/>
          <w:color w:val="000000"/>
          <w:spacing w:val="-4"/>
          <w:sz w:val="28"/>
          <w:szCs w:val="28"/>
        </w:rPr>
        <w:t>日。</w:t>
      </w:r>
      <w:r w:rsidRPr="005361C7">
        <w:rPr>
          <w:rFonts w:ascii="仿宋" w:eastAsia="仿宋" w:hAnsi="仿宋" w:cs="仿宋" w:hint="eastAsia"/>
          <w:color w:val="000000"/>
          <w:spacing w:val="-4"/>
          <w:sz w:val="28"/>
          <w:szCs w:val="28"/>
        </w:rPr>
        <w:t xml:space="preserve"> </w:t>
      </w:r>
    </w:p>
    <w:p w:rsidR="007950CC" w:rsidRPr="002F4C8A" w:rsidRDefault="007950CC" w:rsidP="007950CC">
      <w:pPr>
        <w:overflowPunct w:val="0"/>
        <w:autoSpaceDE w:val="0"/>
        <w:autoSpaceDN w:val="0"/>
        <w:adjustRightInd w:val="0"/>
        <w:snapToGrid w:val="0"/>
        <w:spacing w:line="520" w:lineRule="exact"/>
        <w:ind w:firstLineChars="200" w:firstLine="544"/>
        <w:rPr>
          <w:rFonts w:ascii="仿宋" w:eastAsia="仿宋" w:hAnsi="仿宋" w:cs="仿宋"/>
          <w:color w:val="000000"/>
          <w:spacing w:val="-4"/>
          <w:sz w:val="28"/>
          <w:szCs w:val="28"/>
        </w:rPr>
      </w:pPr>
      <w:r w:rsidRPr="002F4C8A">
        <w:rPr>
          <w:rFonts w:ascii="仿宋" w:eastAsia="仿宋" w:hAnsi="仿宋" w:cs="仿宋" w:hint="eastAsia"/>
          <w:color w:val="000000"/>
          <w:spacing w:val="-4"/>
          <w:sz w:val="28"/>
          <w:szCs w:val="28"/>
        </w:rPr>
        <w:t>发放方式：免费发放</w:t>
      </w:r>
    </w:p>
    <w:p w:rsidR="007950CC" w:rsidRPr="002F4C8A" w:rsidRDefault="007950CC" w:rsidP="007950CC">
      <w:pPr>
        <w:overflowPunct w:val="0"/>
        <w:autoSpaceDE w:val="0"/>
        <w:autoSpaceDN w:val="0"/>
        <w:adjustRightInd w:val="0"/>
        <w:snapToGrid w:val="0"/>
        <w:spacing w:line="520" w:lineRule="exact"/>
        <w:rPr>
          <w:rFonts w:ascii="仿宋" w:eastAsia="仿宋" w:hAnsi="仿宋" w:cs="仿宋"/>
          <w:color w:val="000000"/>
          <w:spacing w:val="-4"/>
          <w:sz w:val="28"/>
          <w:szCs w:val="28"/>
        </w:rPr>
      </w:pPr>
      <w:r w:rsidRPr="002F4C8A">
        <w:rPr>
          <w:rFonts w:ascii="仿宋" w:eastAsia="仿宋" w:hAnsi="仿宋" w:cs="仿宋" w:hint="eastAsia"/>
          <w:color w:val="000000"/>
          <w:spacing w:val="-4"/>
          <w:sz w:val="28"/>
          <w:szCs w:val="28"/>
        </w:rPr>
        <w:t>七、递交报价文件截止时间</w:t>
      </w:r>
      <w:r w:rsidRPr="002F4C8A">
        <w:rPr>
          <w:rFonts w:ascii="仿宋" w:eastAsia="仿宋" w:hAnsi="仿宋" w:cs="仿宋" w:hint="eastAsia"/>
          <w:color w:val="000000"/>
          <w:spacing w:val="-4"/>
          <w:sz w:val="28"/>
          <w:szCs w:val="28"/>
        </w:rPr>
        <w:tab/>
      </w:r>
    </w:p>
    <w:p w:rsidR="007950CC" w:rsidRDefault="007950CC" w:rsidP="007950CC">
      <w:pPr>
        <w:overflowPunct w:val="0"/>
        <w:autoSpaceDE w:val="0"/>
        <w:autoSpaceDN w:val="0"/>
        <w:adjustRightInd w:val="0"/>
        <w:snapToGrid w:val="0"/>
        <w:spacing w:line="520" w:lineRule="exact"/>
        <w:ind w:firstLineChars="200" w:firstLine="544"/>
        <w:rPr>
          <w:rFonts w:ascii="仿宋" w:eastAsia="仿宋" w:hAnsi="仿宋" w:cs="仿宋"/>
          <w:color w:val="000000"/>
          <w:spacing w:val="-4"/>
          <w:sz w:val="28"/>
          <w:szCs w:val="28"/>
        </w:rPr>
      </w:pPr>
      <w:r w:rsidRPr="002F4C8A">
        <w:rPr>
          <w:rFonts w:ascii="仿宋" w:eastAsia="仿宋" w:hAnsi="仿宋" w:cs="仿宋" w:hint="eastAsia"/>
          <w:color w:val="000000"/>
          <w:spacing w:val="-4"/>
          <w:sz w:val="28"/>
          <w:szCs w:val="28"/>
        </w:rPr>
        <w:t>2022年6月</w:t>
      </w:r>
      <w:r>
        <w:rPr>
          <w:rFonts w:ascii="仿宋" w:eastAsia="仿宋" w:hAnsi="仿宋" w:cs="仿宋" w:hint="eastAsia"/>
          <w:color w:val="000000"/>
          <w:spacing w:val="-4"/>
          <w:sz w:val="28"/>
          <w:szCs w:val="28"/>
        </w:rPr>
        <w:t>23</w:t>
      </w:r>
      <w:r w:rsidRPr="002F4C8A">
        <w:rPr>
          <w:rFonts w:ascii="仿宋" w:eastAsia="仿宋" w:hAnsi="仿宋" w:cs="仿宋" w:hint="eastAsia"/>
          <w:color w:val="000000"/>
          <w:spacing w:val="-4"/>
          <w:sz w:val="28"/>
          <w:szCs w:val="28"/>
        </w:rPr>
        <w:t>日09:00之前,</w:t>
      </w:r>
      <w:r w:rsidRPr="005361C7">
        <w:rPr>
          <w:rFonts w:ascii="仿宋" w:eastAsia="仿宋" w:hAnsi="仿宋" w:cs="仿宋" w:hint="eastAsia"/>
          <w:color w:val="000000"/>
          <w:spacing w:val="-4"/>
          <w:sz w:val="28"/>
          <w:szCs w:val="28"/>
        </w:rPr>
        <w:t>逾期不</w:t>
      </w:r>
      <w:r>
        <w:rPr>
          <w:rFonts w:ascii="仿宋" w:eastAsia="仿宋" w:hAnsi="仿宋" w:cs="仿宋" w:hint="eastAsia"/>
          <w:color w:val="000000"/>
          <w:spacing w:val="-4"/>
          <w:sz w:val="28"/>
          <w:szCs w:val="28"/>
        </w:rPr>
        <w:t>予受理。</w:t>
      </w:r>
    </w:p>
    <w:p w:rsidR="007950CC" w:rsidRDefault="007950CC" w:rsidP="007950CC">
      <w:pPr>
        <w:overflowPunct w:val="0"/>
        <w:autoSpaceDE w:val="0"/>
        <w:autoSpaceDN w:val="0"/>
        <w:adjustRightInd w:val="0"/>
        <w:snapToGrid w:val="0"/>
        <w:spacing w:line="520" w:lineRule="exact"/>
        <w:ind w:firstLineChars="200" w:firstLine="544"/>
        <w:rPr>
          <w:rFonts w:ascii="仿宋" w:eastAsia="仿宋" w:hAnsi="仿宋" w:cs="仿宋"/>
          <w:color w:val="000000"/>
          <w:spacing w:val="-4"/>
          <w:sz w:val="28"/>
          <w:szCs w:val="28"/>
        </w:rPr>
      </w:pPr>
      <w:r>
        <w:rPr>
          <w:rFonts w:ascii="仿宋" w:eastAsia="仿宋" w:hAnsi="仿宋" w:cs="仿宋" w:hint="eastAsia"/>
          <w:color w:val="000000"/>
          <w:spacing w:val="-4"/>
          <w:sz w:val="28"/>
          <w:szCs w:val="28"/>
        </w:rPr>
        <w:t>递交地点: 兰州市城关区盐场堡徐家坪1号</w:t>
      </w:r>
    </w:p>
    <w:p w:rsidR="007950CC" w:rsidRDefault="007950CC" w:rsidP="007950CC">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联系人：商务 谢  毅（电话：13619366703）</w:t>
      </w:r>
    </w:p>
    <w:p w:rsidR="007950CC" w:rsidRDefault="007950CC" w:rsidP="007950CC">
      <w:pPr>
        <w:snapToGrid w:val="0"/>
        <w:spacing w:line="520" w:lineRule="exact"/>
        <w:ind w:firstLineChars="600" w:firstLine="1680"/>
        <w:textAlignment w:val="baseline"/>
        <w:rPr>
          <w:rFonts w:ascii="仿宋" w:eastAsia="仿宋" w:hAnsi="仿宋" w:cs="宋体"/>
          <w:sz w:val="28"/>
          <w:szCs w:val="28"/>
        </w:rPr>
      </w:pPr>
      <w:r>
        <w:rPr>
          <w:rFonts w:ascii="仿宋" w:eastAsia="仿宋" w:hAnsi="仿宋" w:cs="宋体" w:hint="eastAsia"/>
          <w:sz w:val="28"/>
          <w:szCs w:val="28"/>
        </w:rPr>
        <w:t>技术 丁小龙（电话：13619396920）</w:t>
      </w:r>
    </w:p>
    <w:p w:rsidR="007950CC" w:rsidRPr="009475DB" w:rsidRDefault="007950CC" w:rsidP="007950CC">
      <w:pPr>
        <w:overflowPunct w:val="0"/>
        <w:autoSpaceDN w:val="0"/>
        <w:adjustRightInd w:val="0"/>
        <w:snapToGrid w:val="0"/>
        <w:spacing w:line="520" w:lineRule="exact"/>
        <w:rPr>
          <w:rFonts w:ascii="仿宋" w:eastAsia="仿宋" w:hAnsi="仿宋" w:cs="仿宋"/>
          <w:color w:val="000000"/>
          <w:sz w:val="28"/>
          <w:szCs w:val="28"/>
        </w:rPr>
      </w:pPr>
      <w:r w:rsidRPr="005361C7">
        <w:rPr>
          <w:rFonts w:ascii="仿宋" w:eastAsia="仿宋" w:hAnsi="仿宋" w:cs="仿宋" w:hint="eastAsia"/>
          <w:color w:val="000000"/>
          <w:spacing w:val="-4"/>
          <w:sz w:val="28"/>
          <w:szCs w:val="28"/>
        </w:rPr>
        <w:t>八、询价谈判时</w:t>
      </w:r>
      <w:r w:rsidRPr="002F4C8A">
        <w:rPr>
          <w:rFonts w:ascii="仿宋" w:eastAsia="仿宋" w:hAnsi="仿宋" w:cs="仿宋" w:hint="eastAsia"/>
          <w:color w:val="000000"/>
          <w:spacing w:val="-4"/>
          <w:sz w:val="28"/>
          <w:szCs w:val="28"/>
        </w:rPr>
        <w:t>间及地点 ：2022年6月</w:t>
      </w:r>
      <w:r>
        <w:rPr>
          <w:rFonts w:ascii="仿宋" w:eastAsia="仿宋" w:hAnsi="仿宋" w:cs="仿宋" w:hint="eastAsia"/>
          <w:color w:val="000000"/>
          <w:spacing w:val="-4"/>
          <w:sz w:val="28"/>
          <w:szCs w:val="28"/>
        </w:rPr>
        <w:t>23</w:t>
      </w:r>
      <w:r w:rsidRPr="002F4C8A">
        <w:rPr>
          <w:rFonts w:ascii="仿宋" w:eastAsia="仿宋" w:hAnsi="仿宋" w:cs="仿宋" w:hint="eastAsia"/>
          <w:color w:val="000000"/>
          <w:spacing w:val="-4"/>
          <w:sz w:val="28"/>
          <w:szCs w:val="28"/>
        </w:rPr>
        <w:t>日09:30中农威</w:t>
      </w:r>
      <w:r w:rsidRPr="005361C7">
        <w:rPr>
          <w:rFonts w:ascii="仿宋" w:eastAsia="仿宋" w:hAnsi="仿宋" w:cs="仿宋" w:hint="eastAsia"/>
          <w:color w:val="000000"/>
          <w:spacing w:val="-4"/>
          <w:sz w:val="28"/>
          <w:szCs w:val="28"/>
        </w:rPr>
        <w:t>特</w:t>
      </w:r>
      <w:r>
        <w:rPr>
          <w:rFonts w:ascii="仿宋" w:eastAsia="仿宋" w:hAnsi="仿宋" w:cs="仿宋" w:hint="eastAsia"/>
          <w:color w:val="000000"/>
          <w:spacing w:val="-4"/>
          <w:sz w:val="28"/>
          <w:szCs w:val="28"/>
        </w:rPr>
        <w:t>生物科技股份有限公司采购部会议室（兰州兽医研究所图书</w:t>
      </w:r>
      <w:r w:rsidRPr="009475DB">
        <w:rPr>
          <w:rFonts w:ascii="仿宋" w:eastAsia="仿宋" w:hAnsi="仿宋" w:cs="仿宋" w:hint="eastAsia"/>
          <w:color w:val="000000"/>
          <w:sz w:val="28"/>
          <w:szCs w:val="28"/>
        </w:rPr>
        <w:t>馆西北侧库房2楼）</w:t>
      </w:r>
    </w:p>
    <w:p w:rsidR="007950CC" w:rsidRPr="009475DB" w:rsidRDefault="007950CC" w:rsidP="007950CC">
      <w:pPr>
        <w:overflowPunct w:val="0"/>
        <w:autoSpaceDN w:val="0"/>
        <w:adjustRightInd w:val="0"/>
        <w:snapToGrid w:val="0"/>
        <w:spacing w:line="520" w:lineRule="exact"/>
        <w:rPr>
          <w:rFonts w:ascii="仿宋" w:eastAsia="仿宋" w:hAnsi="仿宋" w:cs="仿宋"/>
          <w:color w:val="000000"/>
          <w:sz w:val="28"/>
          <w:szCs w:val="28"/>
        </w:rPr>
      </w:pPr>
      <w:r w:rsidRPr="009475DB">
        <w:rPr>
          <w:rFonts w:ascii="仿宋" w:eastAsia="仿宋" w:hAnsi="仿宋" w:cs="仿宋" w:hint="eastAsia"/>
          <w:color w:val="000000"/>
          <w:sz w:val="28"/>
          <w:szCs w:val="28"/>
        </w:rPr>
        <w:t>九、任何供应商、单位或者个人对该采购文件有异议的，可在发布采</w:t>
      </w:r>
      <w:r w:rsidRPr="009475DB">
        <w:rPr>
          <w:rFonts w:ascii="仿宋" w:eastAsia="仿宋" w:hAnsi="仿宋" w:cs="仿宋" w:hint="eastAsia"/>
          <w:color w:val="000000"/>
          <w:sz w:val="28"/>
          <w:szCs w:val="28"/>
        </w:rPr>
        <w:lastRenderedPageBreak/>
        <w:t>购文件公告截止时间前2天，将书面意见反馈给采购人。</w:t>
      </w:r>
    </w:p>
    <w:p w:rsidR="007950CC" w:rsidRPr="009475DB" w:rsidRDefault="007950CC" w:rsidP="007950CC">
      <w:pPr>
        <w:overflowPunct w:val="0"/>
        <w:autoSpaceDN w:val="0"/>
        <w:adjustRightInd w:val="0"/>
        <w:snapToGrid w:val="0"/>
        <w:spacing w:line="520" w:lineRule="exact"/>
        <w:rPr>
          <w:rFonts w:ascii="仿宋" w:eastAsia="仿宋" w:hAnsi="仿宋" w:cs="仿宋"/>
          <w:color w:val="000000"/>
          <w:sz w:val="28"/>
          <w:szCs w:val="28"/>
        </w:rPr>
      </w:pPr>
      <w:r w:rsidRPr="009475DB">
        <w:rPr>
          <w:rFonts w:ascii="仿宋" w:eastAsia="仿宋" w:hAnsi="仿宋" w:cs="仿宋" w:hint="eastAsia"/>
          <w:color w:val="000000"/>
          <w:sz w:val="28"/>
          <w:szCs w:val="28"/>
        </w:rPr>
        <w:t>十、因疫情期间，供应商不到场。未到场供应商需积极配合我公司相关的工作中需要的一切事宜。</w:t>
      </w:r>
    </w:p>
    <w:p w:rsidR="007950CC" w:rsidRPr="009475DB" w:rsidRDefault="007950CC" w:rsidP="007950CC">
      <w:pPr>
        <w:overflowPunct w:val="0"/>
        <w:autoSpaceDN w:val="0"/>
        <w:adjustRightInd w:val="0"/>
        <w:snapToGrid w:val="0"/>
        <w:spacing w:line="520" w:lineRule="exact"/>
        <w:ind w:firstLineChars="200" w:firstLine="560"/>
        <w:rPr>
          <w:rFonts w:ascii="仿宋" w:eastAsia="仿宋" w:hAnsi="仿宋" w:cs="仿宋"/>
          <w:color w:val="000000"/>
          <w:sz w:val="28"/>
          <w:szCs w:val="28"/>
        </w:rPr>
      </w:pPr>
      <w:r w:rsidRPr="009475DB">
        <w:rPr>
          <w:rFonts w:ascii="仿宋" w:eastAsia="仿宋" w:hAnsi="仿宋" w:cs="仿宋" w:hint="eastAsia"/>
          <w:color w:val="000000"/>
          <w:sz w:val="28"/>
          <w:szCs w:val="28"/>
        </w:rPr>
        <w:t>十一、本采购公告及采购文件中的“采购单位”及“采购人”系同一主体，“报价单位”及“供应商”系同一主体。</w:t>
      </w:r>
    </w:p>
    <w:p w:rsidR="007950CC" w:rsidRPr="009475DB" w:rsidRDefault="007950CC" w:rsidP="007950CC">
      <w:pPr>
        <w:overflowPunct w:val="0"/>
        <w:autoSpaceDN w:val="0"/>
        <w:adjustRightInd w:val="0"/>
        <w:snapToGrid w:val="0"/>
        <w:spacing w:line="520" w:lineRule="exact"/>
        <w:ind w:firstLineChars="200" w:firstLine="560"/>
        <w:rPr>
          <w:rFonts w:ascii="仿宋" w:eastAsia="仿宋" w:hAnsi="仿宋" w:cs="仿宋"/>
          <w:color w:val="000000"/>
          <w:sz w:val="28"/>
          <w:szCs w:val="28"/>
        </w:rPr>
      </w:pPr>
    </w:p>
    <w:p w:rsidR="007950CC" w:rsidRPr="002F4C8A" w:rsidRDefault="007950CC" w:rsidP="007950CC">
      <w:pPr>
        <w:overflowPunct w:val="0"/>
        <w:autoSpaceDN w:val="0"/>
        <w:adjustRightInd w:val="0"/>
        <w:snapToGrid w:val="0"/>
        <w:spacing w:line="520" w:lineRule="exact"/>
        <w:ind w:firstLineChars="200" w:firstLine="560"/>
        <w:jc w:val="center"/>
        <w:rPr>
          <w:rFonts w:ascii="仿宋" w:eastAsia="仿宋" w:hAnsi="仿宋" w:cs="仿宋"/>
          <w:color w:val="000000"/>
          <w:sz w:val="28"/>
          <w:szCs w:val="28"/>
        </w:rPr>
      </w:pPr>
      <w:r>
        <w:rPr>
          <w:rFonts w:ascii="仿宋" w:eastAsia="仿宋" w:hAnsi="仿宋" w:cs="仿宋" w:hint="eastAsia"/>
          <w:color w:val="000000"/>
          <w:sz w:val="28"/>
          <w:szCs w:val="28"/>
        </w:rPr>
        <w:t xml:space="preserve">                         </w:t>
      </w:r>
      <w:r w:rsidRPr="002F4C8A">
        <w:rPr>
          <w:rFonts w:ascii="仿宋" w:eastAsia="仿宋" w:hAnsi="仿宋" w:cs="仿宋" w:hint="eastAsia"/>
          <w:color w:val="000000"/>
          <w:sz w:val="28"/>
          <w:szCs w:val="28"/>
        </w:rPr>
        <w:t>中农威特生物科技股份有限公司</w:t>
      </w:r>
    </w:p>
    <w:p w:rsidR="009555BC" w:rsidRDefault="007950CC" w:rsidP="007950CC">
      <w:pPr>
        <w:spacing w:after="120" w:line="520" w:lineRule="exact"/>
        <w:jc w:val="center"/>
        <w:textAlignment w:val="baseline"/>
        <w:rPr>
          <w:rFonts w:ascii="宋体" w:hAnsi="宋体"/>
          <w:b/>
          <w:bCs/>
          <w:sz w:val="32"/>
          <w:szCs w:val="32"/>
        </w:rPr>
      </w:pPr>
      <w:r w:rsidRPr="002F4C8A">
        <w:rPr>
          <w:rFonts w:ascii="仿宋" w:eastAsia="仿宋" w:hAnsi="仿宋" w:cs="仿宋" w:hint="eastAsia"/>
          <w:color w:val="000000"/>
          <w:sz w:val="28"/>
          <w:szCs w:val="28"/>
        </w:rPr>
        <w:t xml:space="preserve">                           </w:t>
      </w:r>
      <w:r w:rsidRPr="002F4C8A">
        <w:rPr>
          <w:rFonts w:ascii="仿宋" w:eastAsia="仿宋" w:hAnsi="仿宋" w:cs="仿宋"/>
          <w:color w:val="000000"/>
          <w:sz w:val="28"/>
          <w:szCs w:val="28"/>
        </w:rPr>
        <w:t>202</w:t>
      </w:r>
      <w:r w:rsidRPr="002F4C8A">
        <w:rPr>
          <w:rFonts w:ascii="仿宋" w:eastAsia="仿宋" w:hAnsi="仿宋" w:cs="仿宋" w:hint="eastAsia"/>
          <w:color w:val="000000"/>
          <w:sz w:val="28"/>
          <w:szCs w:val="28"/>
        </w:rPr>
        <w:t>2</w:t>
      </w:r>
      <w:r w:rsidRPr="002F4C8A">
        <w:rPr>
          <w:rFonts w:ascii="仿宋" w:eastAsia="仿宋" w:hAnsi="仿宋" w:cs="仿宋"/>
          <w:color w:val="000000"/>
          <w:sz w:val="28"/>
          <w:szCs w:val="28"/>
        </w:rPr>
        <w:t>年</w:t>
      </w:r>
      <w:r>
        <w:rPr>
          <w:rFonts w:ascii="仿宋" w:eastAsia="仿宋" w:hAnsi="仿宋" w:cs="仿宋" w:hint="eastAsia"/>
          <w:color w:val="000000"/>
          <w:sz w:val="28"/>
          <w:szCs w:val="28"/>
        </w:rPr>
        <w:t>6</w:t>
      </w:r>
      <w:r w:rsidRPr="002F4C8A">
        <w:rPr>
          <w:rFonts w:ascii="仿宋" w:eastAsia="仿宋" w:hAnsi="仿宋" w:cs="仿宋"/>
          <w:color w:val="000000"/>
          <w:sz w:val="28"/>
          <w:szCs w:val="28"/>
        </w:rPr>
        <w:t>月</w:t>
      </w:r>
      <w:r>
        <w:rPr>
          <w:rFonts w:ascii="仿宋" w:eastAsia="仿宋" w:hAnsi="仿宋" w:cs="仿宋" w:hint="eastAsia"/>
          <w:color w:val="000000"/>
          <w:sz w:val="28"/>
          <w:szCs w:val="28"/>
        </w:rPr>
        <w:t>15</w:t>
      </w:r>
      <w:r w:rsidRPr="002F4C8A">
        <w:rPr>
          <w:rFonts w:ascii="仿宋" w:eastAsia="仿宋" w:hAnsi="仿宋" w:cs="仿宋"/>
          <w:color w:val="000000"/>
          <w:sz w:val="28"/>
          <w:szCs w:val="28"/>
        </w:rPr>
        <w:t>日</w:t>
      </w:r>
    </w:p>
    <w:p w:rsidR="009555BC" w:rsidRDefault="009555BC">
      <w:pPr>
        <w:spacing w:after="120" w:line="520" w:lineRule="exact"/>
        <w:jc w:val="center"/>
        <w:textAlignment w:val="baseline"/>
        <w:rPr>
          <w:rFonts w:ascii="宋体" w:hAnsi="宋体"/>
          <w:b/>
          <w:bCs/>
          <w:sz w:val="32"/>
          <w:szCs w:val="32"/>
        </w:rPr>
      </w:pPr>
    </w:p>
    <w:p w:rsidR="009555BC" w:rsidRDefault="009555BC">
      <w:pPr>
        <w:spacing w:after="120" w:line="520" w:lineRule="exact"/>
        <w:jc w:val="center"/>
        <w:textAlignment w:val="baseline"/>
        <w:rPr>
          <w:rFonts w:ascii="宋体" w:hAnsi="宋体"/>
          <w:b/>
          <w:bCs/>
          <w:sz w:val="32"/>
          <w:szCs w:val="32"/>
        </w:rPr>
      </w:pPr>
    </w:p>
    <w:p w:rsidR="009555BC" w:rsidRDefault="009555BC">
      <w:pPr>
        <w:spacing w:after="120" w:line="520" w:lineRule="exact"/>
        <w:jc w:val="center"/>
        <w:textAlignment w:val="baseline"/>
        <w:rPr>
          <w:rFonts w:ascii="宋体" w:hAnsi="宋体"/>
          <w:b/>
          <w:bCs/>
          <w:sz w:val="32"/>
          <w:szCs w:val="32"/>
        </w:rPr>
      </w:pPr>
    </w:p>
    <w:p w:rsidR="009555BC" w:rsidRDefault="009555BC">
      <w:pPr>
        <w:spacing w:after="120" w:line="520" w:lineRule="exact"/>
        <w:jc w:val="center"/>
        <w:textAlignment w:val="baseline"/>
        <w:rPr>
          <w:rFonts w:ascii="宋体" w:hAnsi="宋体"/>
          <w:b/>
          <w:bCs/>
          <w:sz w:val="32"/>
          <w:szCs w:val="32"/>
        </w:rPr>
      </w:pPr>
    </w:p>
    <w:p w:rsidR="009555BC" w:rsidRDefault="009555BC">
      <w:pPr>
        <w:spacing w:after="120" w:line="520" w:lineRule="exact"/>
        <w:jc w:val="center"/>
        <w:textAlignment w:val="baseline"/>
        <w:rPr>
          <w:rFonts w:ascii="宋体" w:hAnsi="宋体"/>
          <w:b/>
          <w:bCs/>
          <w:sz w:val="32"/>
          <w:szCs w:val="32"/>
        </w:rPr>
      </w:pPr>
    </w:p>
    <w:p w:rsidR="009555BC" w:rsidRDefault="009555BC">
      <w:pPr>
        <w:spacing w:after="120" w:line="520" w:lineRule="exact"/>
        <w:jc w:val="center"/>
        <w:textAlignment w:val="baseline"/>
        <w:rPr>
          <w:rFonts w:ascii="宋体" w:hAnsi="宋体"/>
          <w:b/>
          <w:bCs/>
          <w:sz w:val="32"/>
          <w:szCs w:val="32"/>
        </w:rPr>
      </w:pPr>
    </w:p>
    <w:p w:rsidR="009555BC" w:rsidRDefault="009555BC">
      <w:pPr>
        <w:spacing w:after="120" w:line="520" w:lineRule="exact"/>
        <w:jc w:val="center"/>
        <w:textAlignment w:val="baseline"/>
        <w:rPr>
          <w:rFonts w:ascii="宋体" w:hAnsi="宋体"/>
          <w:b/>
          <w:bCs/>
          <w:sz w:val="32"/>
          <w:szCs w:val="32"/>
        </w:rPr>
      </w:pPr>
    </w:p>
    <w:p w:rsidR="009555BC" w:rsidRDefault="009555BC">
      <w:pPr>
        <w:spacing w:after="120" w:line="520" w:lineRule="exact"/>
        <w:jc w:val="center"/>
        <w:textAlignment w:val="baseline"/>
        <w:rPr>
          <w:rFonts w:ascii="宋体" w:hAnsi="宋体"/>
          <w:b/>
          <w:bCs/>
          <w:sz w:val="32"/>
          <w:szCs w:val="32"/>
        </w:rPr>
      </w:pPr>
    </w:p>
    <w:p w:rsidR="009555BC" w:rsidRDefault="009555BC">
      <w:pPr>
        <w:spacing w:after="120" w:line="520" w:lineRule="exact"/>
        <w:jc w:val="center"/>
        <w:textAlignment w:val="baseline"/>
        <w:rPr>
          <w:rFonts w:ascii="宋体" w:hAnsi="宋体"/>
          <w:b/>
          <w:bCs/>
          <w:sz w:val="32"/>
          <w:szCs w:val="32"/>
        </w:rPr>
      </w:pPr>
    </w:p>
    <w:p w:rsidR="009555BC" w:rsidRDefault="009555BC">
      <w:pPr>
        <w:spacing w:after="120" w:line="520" w:lineRule="exact"/>
        <w:jc w:val="center"/>
        <w:textAlignment w:val="baseline"/>
        <w:rPr>
          <w:rFonts w:ascii="宋体" w:hAnsi="宋体"/>
          <w:b/>
          <w:bCs/>
          <w:sz w:val="32"/>
          <w:szCs w:val="32"/>
        </w:rPr>
      </w:pPr>
    </w:p>
    <w:p w:rsidR="009555BC" w:rsidRDefault="009555BC">
      <w:pPr>
        <w:spacing w:after="120" w:line="520" w:lineRule="exact"/>
        <w:jc w:val="center"/>
        <w:textAlignment w:val="baseline"/>
        <w:rPr>
          <w:rFonts w:ascii="宋体" w:hAnsi="宋体"/>
          <w:b/>
          <w:bCs/>
          <w:sz w:val="32"/>
          <w:szCs w:val="32"/>
        </w:rPr>
      </w:pPr>
    </w:p>
    <w:p w:rsidR="009555BC" w:rsidRDefault="009555BC">
      <w:pPr>
        <w:spacing w:after="120" w:line="520" w:lineRule="exact"/>
        <w:jc w:val="center"/>
        <w:textAlignment w:val="baseline"/>
        <w:rPr>
          <w:rFonts w:ascii="宋体" w:hAnsi="宋体"/>
          <w:b/>
          <w:bCs/>
          <w:sz w:val="32"/>
          <w:szCs w:val="32"/>
        </w:rPr>
      </w:pPr>
    </w:p>
    <w:p w:rsidR="009555BC" w:rsidRDefault="009555BC">
      <w:pPr>
        <w:spacing w:after="120" w:line="520" w:lineRule="exact"/>
        <w:jc w:val="center"/>
        <w:textAlignment w:val="baseline"/>
        <w:rPr>
          <w:rFonts w:ascii="宋体" w:hAnsi="宋体"/>
          <w:b/>
          <w:bCs/>
          <w:sz w:val="32"/>
          <w:szCs w:val="32"/>
        </w:rPr>
      </w:pPr>
    </w:p>
    <w:p w:rsidR="007950CC" w:rsidRDefault="007950CC" w:rsidP="007950CC">
      <w:pPr>
        <w:pStyle w:val="a0"/>
      </w:pPr>
    </w:p>
    <w:p w:rsidR="007950CC" w:rsidRPr="007950CC" w:rsidRDefault="007950CC" w:rsidP="007950CC"/>
    <w:p w:rsidR="009555BC" w:rsidRDefault="009555BC">
      <w:pPr>
        <w:spacing w:after="120" w:line="520" w:lineRule="exact"/>
        <w:textAlignment w:val="baseline"/>
        <w:rPr>
          <w:rFonts w:ascii="宋体" w:hAnsi="宋体"/>
          <w:b/>
          <w:bCs/>
          <w:sz w:val="32"/>
          <w:szCs w:val="32"/>
        </w:rPr>
      </w:pPr>
    </w:p>
    <w:p w:rsidR="009555BC" w:rsidRDefault="00A25C31">
      <w:pPr>
        <w:spacing w:after="120" w:line="520" w:lineRule="exact"/>
        <w:jc w:val="center"/>
        <w:textAlignment w:val="baseline"/>
        <w:rPr>
          <w:rFonts w:ascii="宋体" w:hAnsi="宋体"/>
          <w:b/>
          <w:sz w:val="32"/>
          <w:szCs w:val="32"/>
        </w:rPr>
      </w:pPr>
      <w:r>
        <w:rPr>
          <w:rFonts w:ascii="宋体" w:hAnsi="宋体" w:hint="eastAsia"/>
          <w:b/>
          <w:bCs/>
          <w:sz w:val="32"/>
          <w:szCs w:val="32"/>
        </w:rPr>
        <w:lastRenderedPageBreak/>
        <w:t>中农威特生物科技股份有限公</w:t>
      </w:r>
      <w:r>
        <w:rPr>
          <w:rFonts w:ascii="宋体" w:hAnsi="宋体" w:hint="eastAsia"/>
          <w:b/>
          <w:sz w:val="32"/>
          <w:szCs w:val="32"/>
        </w:rPr>
        <w:t>司</w:t>
      </w:r>
      <w:r w:rsidR="007950CC">
        <w:rPr>
          <w:rFonts w:ascii="宋体" w:hAnsi="宋体" w:hint="eastAsia"/>
          <w:b/>
          <w:bCs/>
          <w:sz w:val="32"/>
          <w:szCs w:val="32"/>
        </w:rPr>
        <w:t>兽用疫苗中试车间（52号建筑）改造项目</w:t>
      </w:r>
      <w:r w:rsidR="00313739">
        <w:rPr>
          <w:rFonts w:ascii="宋体" w:hAnsi="宋体" w:hint="eastAsia"/>
          <w:b/>
          <w:bCs/>
          <w:sz w:val="32"/>
          <w:szCs w:val="32"/>
        </w:rPr>
        <w:t>机电安装部分</w:t>
      </w:r>
      <w:r w:rsidR="007950CC">
        <w:rPr>
          <w:rFonts w:ascii="宋体" w:hAnsi="宋体" w:hint="eastAsia"/>
          <w:b/>
          <w:bCs/>
          <w:sz w:val="32"/>
          <w:szCs w:val="32"/>
        </w:rPr>
        <w:t>造价服务</w:t>
      </w:r>
      <w:r>
        <w:rPr>
          <w:rFonts w:ascii="宋体" w:hAnsi="宋体" w:hint="eastAsia"/>
          <w:b/>
          <w:bCs/>
          <w:sz w:val="32"/>
          <w:szCs w:val="32"/>
        </w:rPr>
        <w:t>竞争性</w:t>
      </w:r>
      <w:r>
        <w:rPr>
          <w:rFonts w:ascii="宋体" w:hAnsi="宋体" w:hint="eastAsia"/>
          <w:b/>
          <w:sz w:val="32"/>
          <w:szCs w:val="32"/>
        </w:rPr>
        <w:t>谈判采购文件</w:t>
      </w:r>
    </w:p>
    <w:p w:rsidR="009555BC" w:rsidRPr="00C07C5E" w:rsidRDefault="00A25C31">
      <w:pPr>
        <w:spacing w:after="120" w:line="520" w:lineRule="exact"/>
        <w:jc w:val="center"/>
        <w:textAlignment w:val="baseline"/>
        <w:rPr>
          <w:rFonts w:ascii="仿宋" w:eastAsia="仿宋" w:hAnsi="仿宋"/>
          <w:b/>
          <w:sz w:val="28"/>
          <w:szCs w:val="28"/>
        </w:rPr>
      </w:pPr>
      <w:r w:rsidRPr="00C07C5E">
        <w:rPr>
          <w:rFonts w:ascii="仿宋" w:eastAsia="仿宋" w:hAnsi="仿宋" w:hint="eastAsia"/>
          <w:b/>
          <w:sz w:val="28"/>
          <w:szCs w:val="28"/>
        </w:rPr>
        <w:t>采购编号：</w:t>
      </w:r>
      <w:r w:rsidR="00C07C5E" w:rsidRPr="00C07C5E">
        <w:rPr>
          <w:rFonts w:ascii="仿宋" w:eastAsia="仿宋" w:hAnsi="仿宋" w:cs="仿宋" w:hint="eastAsia"/>
          <w:b/>
          <w:color w:val="000000"/>
          <w:sz w:val="28"/>
          <w:szCs w:val="28"/>
        </w:rPr>
        <w:t>ZNWT-CGB-2022-02</w:t>
      </w:r>
      <w:r w:rsidR="007950CC">
        <w:rPr>
          <w:rFonts w:ascii="仿宋" w:eastAsia="仿宋" w:hAnsi="仿宋" w:cs="仿宋" w:hint="eastAsia"/>
          <w:b/>
          <w:color w:val="000000"/>
          <w:sz w:val="28"/>
          <w:szCs w:val="28"/>
        </w:rPr>
        <w:t>6</w:t>
      </w:r>
      <w:r w:rsidRPr="00C07C5E">
        <w:rPr>
          <w:rFonts w:ascii="仿宋" w:eastAsia="仿宋" w:hAnsi="仿宋" w:hint="eastAsia"/>
          <w:b/>
          <w:sz w:val="28"/>
          <w:szCs w:val="28"/>
        </w:rPr>
        <w:t xml:space="preserve">   </w:t>
      </w:r>
    </w:p>
    <w:p w:rsidR="009555BC" w:rsidRDefault="00A25C31">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根据中农威特生物科技股份有限公司《采购管理办法》,中农威特生物</w:t>
      </w:r>
      <w:r w:rsidR="00313739">
        <w:rPr>
          <w:rFonts w:ascii="仿宋" w:eastAsia="仿宋" w:hAnsi="仿宋" w:cs="宋体" w:hint="eastAsia"/>
          <w:sz w:val="28"/>
          <w:szCs w:val="28"/>
        </w:rPr>
        <w:t>兽用疫苗中试车间（52号建筑）改造</w:t>
      </w:r>
      <w:r>
        <w:rPr>
          <w:rFonts w:ascii="仿宋" w:eastAsia="仿宋" w:hAnsi="仿宋" w:cs="宋体" w:hint="eastAsia"/>
          <w:sz w:val="28"/>
          <w:szCs w:val="28"/>
        </w:rPr>
        <w:t>项目对</w:t>
      </w:r>
      <w:r w:rsidR="00313739">
        <w:rPr>
          <w:rFonts w:ascii="仿宋" w:eastAsia="仿宋" w:hAnsi="仿宋" w:cs="宋体" w:hint="eastAsia"/>
          <w:sz w:val="28"/>
          <w:szCs w:val="28"/>
        </w:rPr>
        <w:t>机电安装造价</w:t>
      </w:r>
      <w:r>
        <w:rPr>
          <w:rFonts w:ascii="仿宋" w:eastAsia="仿宋" w:hAnsi="仿宋" w:cs="宋体" w:hint="eastAsia"/>
          <w:sz w:val="28"/>
          <w:szCs w:val="28"/>
        </w:rPr>
        <w:t>进行竞争性谈判采购,欢迎贵单位前来参加。</w:t>
      </w:r>
    </w:p>
    <w:p w:rsidR="009555BC" w:rsidRDefault="00A25C31">
      <w:pPr>
        <w:spacing w:after="120" w:line="520" w:lineRule="exact"/>
        <w:textAlignment w:val="baseline"/>
        <w:rPr>
          <w:rFonts w:ascii="仿宋" w:eastAsia="仿宋" w:hAnsi="仿宋"/>
          <w:b/>
          <w:sz w:val="28"/>
          <w:szCs w:val="28"/>
        </w:rPr>
      </w:pPr>
      <w:r>
        <w:rPr>
          <w:rFonts w:ascii="仿宋" w:eastAsia="仿宋" w:hAnsi="仿宋" w:hint="eastAsia"/>
          <w:b/>
          <w:sz w:val="28"/>
          <w:szCs w:val="28"/>
        </w:rPr>
        <w:t>一、采购方</w:t>
      </w:r>
    </w:p>
    <w:p w:rsidR="009555BC" w:rsidRDefault="00A25C31">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中农威特生物科技股份有限公司</w:t>
      </w:r>
    </w:p>
    <w:p w:rsidR="009555BC" w:rsidRDefault="00A25C31">
      <w:pPr>
        <w:spacing w:after="120" w:line="520" w:lineRule="exact"/>
        <w:textAlignment w:val="baseline"/>
        <w:rPr>
          <w:rFonts w:ascii="仿宋" w:eastAsia="仿宋" w:hAnsi="仿宋"/>
          <w:b/>
          <w:sz w:val="28"/>
          <w:szCs w:val="28"/>
        </w:rPr>
      </w:pPr>
      <w:r>
        <w:rPr>
          <w:rFonts w:ascii="仿宋" w:eastAsia="仿宋" w:hAnsi="仿宋" w:hint="eastAsia"/>
          <w:b/>
          <w:sz w:val="28"/>
          <w:szCs w:val="28"/>
        </w:rPr>
        <w:t>二、采购内容及要求</w:t>
      </w:r>
    </w:p>
    <w:p w:rsidR="009555BC" w:rsidRPr="002E244C" w:rsidRDefault="00A25C31" w:rsidP="002E244C">
      <w:pPr>
        <w:snapToGrid w:val="0"/>
        <w:spacing w:line="520" w:lineRule="exact"/>
        <w:textAlignment w:val="baseline"/>
        <w:rPr>
          <w:rFonts w:ascii="仿宋" w:eastAsia="仿宋" w:hAnsi="仿宋" w:cs="宋体"/>
          <w:sz w:val="28"/>
          <w:szCs w:val="28"/>
        </w:rPr>
      </w:pPr>
      <w:r w:rsidRPr="002E244C">
        <w:rPr>
          <w:rFonts w:ascii="仿宋" w:eastAsia="仿宋" w:hAnsi="仿宋" w:cs="宋体" w:hint="eastAsia"/>
          <w:sz w:val="28"/>
          <w:szCs w:val="28"/>
        </w:rPr>
        <w:t>（一）</w:t>
      </w:r>
      <w:r w:rsidR="002E244C" w:rsidRPr="002E244C">
        <w:rPr>
          <w:rFonts w:ascii="仿宋" w:eastAsia="仿宋" w:hAnsi="仿宋" w:cs="宋体" w:hint="eastAsia"/>
          <w:sz w:val="28"/>
          <w:szCs w:val="28"/>
        </w:rPr>
        <w:t>项目概况</w:t>
      </w:r>
    </w:p>
    <w:p w:rsidR="00313739" w:rsidRPr="00313739" w:rsidRDefault="002E244C" w:rsidP="00313739">
      <w:pPr>
        <w:snapToGrid w:val="0"/>
        <w:spacing w:line="520" w:lineRule="exact"/>
        <w:ind w:firstLineChars="200" w:firstLine="560"/>
        <w:textAlignment w:val="baseline"/>
        <w:rPr>
          <w:rFonts w:ascii="仿宋" w:eastAsia="仿宋" w:hAnsi="仿宋" w:cs="宋体"/>
          <w:sz w:val="28"/>
          <w:szCs w:val="28"/>
        </w:rPr>
      </w:pPr>
      <w:r w:rsidRPr="002E244C">
        <w:rPr>
          <w:rFonts w:ascii="仿宋" w:eastAsia="仿宋" w:hAnsi="仿宋" w:cs="宋体" w:hint="eastAsia"/>
          <w:sz w:val="28"/>
          <w:szCs w:val="28"/>
        </w:rPr>
        <w:t>项目概况：</w:t>
      </w:r>
      <w:r w:rsidR="00313739" w:rsidRPr="00313739">
        <w:rPr>
          <w:rFonts w:ascii="仿宋" w:eastAsia="仿宋" w:hAnsi="仿宋" w:cs="宋体" w:hint="eastAsia"/>
          <w:sz w:val="28"/>
          <w:szCs w:val="28"/>
        </w:rPr>
        <w:t>项目位于甘肃省兰州市城关区盐场堡徐家坪</w:t>
      </w:r>
      <w:r w:rsidR="00313739" w:rsidRPr="00313739">
        <w:rPr>
          <w:rFonts w:ascii="仿宋" w:eastAsia="仿宋" w:hAnsi="仿宋" w:cs="宋体"/>
          <w:sz w:val="28"/>
          <w:szCs w:val="28"/>
        </w:rPr>
        <w:t>1号，52号建筑占地面积约3020m</w:t>
      </w:r>
      <w:r w:rsidR="00313739" w:rsidRPr="00313739">
        <w:rPr>
          <w:rFonts w:ascii="仿宋" w:eastAsia="仿宋" w:hAnsi="仿宋" w:cs="宋体"/>
          <w:sz w:val="28"/>
          <w:szCs w:val="28"/>
          <w:vertAlign w:val="superscript"/>
        </w:rPr>
        <w:t>2</w:t>
      </w:r>
      <w:r w:rsidR="00313739" w:rsidRPr="00313739">
        <w:rPr>
          <w:rFonts w:ascii="仿宋" w:eastAsia="仿宋" w:hAnsi="仿宋" w:cs="宋体" w:hint="eastAsia"/>
          <w:sz w:val="28"/>
          <w:szCs w:val="28"/>
        </w:rPr>
        <w:t>，包含</w:t>
      </w:r>
      <w:r w:rsidR="00313739" w:rsidRPr="00313739">
        <w:rPr>
          <w:rFonts w:ascii="仿宋" w:eastAsia="仿宋" w:hAnsi="仿宋" w:cs="宋体"/>
          <w:sz w:val="28"/>
          <w:szCs w:val="28"/>
        </w:rPr>
        <w:t>52号建筑内的一层工作层、二层、地下室、技术夹层、52号建筑外（北面）的彩钢房改造，52号建筑室外氨水间和甲醇间的建设（或对氨水罐、甲醇罐埋地设施及其它安全设施的建设）</w:t>
      </w:r>
      <w:r w:rsidR="00313739" w:rsidRPr="00313739">
        <w:rPr>
          <w:rFonts w:ascii="仿宋" w:eastAsia="仿宋" w:hAnsi="仿宋" w:cs="宋体" w:hint="eastAsia"/>
          <w:sz w:val="28"/>
          <w:szCs w:val="28"/>
        </w:rPr>
        <w:t>。</w:t>
      </w:r>
    </w:p>
    <w:p w:rsidR="00313739" w:rsidRPr="00313739" w:rsidRDefault="00313739" w:rsidP="00313739">
      <w:pPr>
        <w:snapToGrid w:val="0"/>
        <w:spacing w:line="520" w:lineRule="exact"/>
        <w:ind w:firstLineChars="200" w:firstLine="560"/>
        <w:textAlignment w:val="baseline"/>
        <w:rPr>
          <w:rFonts w:ascii="仿宋" w:eastAsia="仿宋" w:hAnsi="仿宋" w:cs="宋体"/>
          <w:sz w:val="28"/>
          <w:szCs w:val="28"/>
        </w:rPr>
      </w:pPr>
      <w:r w:rsidRPr="00313739">
        <w:rPr>
          <w:rFonts w:ascii="仿宋" w:eastAsia="仿宋" w:hAnsi="仿宋" w:cs="宋体" w:hint="eastAsia"/>
          <w:sz w:val="28"/>
          <w:szCs w:val="28"/>
        </w:rPr>
        <w:t>兽用疫苗中试车间（</w:t>
      </w:r>
      <w:r w:rsidRPr="00313739">
        <w:rPr>
          <w:rFonts w:ascii="仿宋" w:eastAsia="仿宋" w:hAnsi="仿宋" w:cs="宋体"/>
          <w:sz w:val="28"/>
          <w:szCs w:val="28"/>
        </w:rPr>
        <w:t xml:space="preserve">52号建筑）改造项目主要包含拟报废设施设备的拆除和利旧设施设备、新购设施设备的安装。 </w:t>
      </w:r>
    </w:p>
    <w:p w:rsidR="00313739" w:rsidRDefault="00313739" w:rsidP="00313739">
      <w:pPr>
        <w:snapToGrid w:val="0"/>
        <w:spacing w:line="520" w:lineRule="exact"/>
        <w:ind w:firstLineChars="200" w:firstLine="560"/>
        <w:textAlignment w:val="baseline"/>
        <w:rPr>
          <w:rFonts w:ascii="仿宋" w:eastAsia="仿宋" w:hAnsi="仿宋" w:cs="宋体"/>
          <w:sz w:val="28"/>
          <w:szCs w:val="28"/>
        </w:rPr>
      </w:pPr>
      <w:r w:rsidRPr="00313739">
        <w:rPr>
          <w:rFonts w:ascii="仿宋" w:eastAsia="仿宋" w:hAnsi="仿宋" w:cs="宋体" w:hint="eastAsia"/>
          <w:sz w:val="28"/>
          <w:szCs w:val="28"/>
        </w:rPr>
        <w:t>本次改造，按设计方案进行</w:t>
      </w:r>
      <w:r w:rsidRPr="00313739">
        <w:rPr>
          <w:rFonts w:ascii="仿宋" w:eastAsia="仿宋" w:hAnsi="仿宋" w:cs="宋体"/>
          <w:sz w:val="28"/>
          <w:szCs w:val="28"/>
        </w:rPr>
        <w:t>52号建筑一层工作层</w:t>
      </w:r>
      <w:r w:rsidRPr="00313739">
        <w:rPr>
          <w:rFonts w:ascii="仿宋" w:eastAsia="仿宋" w:hAnsi="仿宋" w:cs="宋体" w:hint="eastAsia"/>
          <w:sz w:val="28"/>
          <w:szCs w:val="28"/>
        </w:rPr>
        <w:t>各功能间的修建（金属壁板房间，部分增加物理防护），负一层生物废水处理区的修建（金属壁板+物理围护房间）；建筑内空调通风系统、配电系统、给排水系统（确定洗手池、墩布池、洗涤槽安装位置）、墙面装饰、公用介质供应管道（饮用水、生活热水、纯化水、注射用水、压缩空气、洁净压缩空气、氧气、工业蒸汽、洁净蒸汽、排汽管道、工艺低温冷却水管道、臭氧管道、甲醇管道、氨水管道、二氧化碳管道、凝结水回收管道、暖气管道等）系统、消防系统、自控系统、弱电系统</w:t>
      </w:r>
      <w:r w:rsidRPr="00313739">
        <w:rPr>
          <w:rFonts w:ascii="仿宋" w:eastAsia="仿宋" w:hAnsi="仿宋" w:cs="宋体" w:hint="eastAsia"/>
          <w:sz w:val="28"/>
          <w:szCs w:val="28"/>
        </w:rPr>
        <w:lastRenderedPageBreak/>
        <w:t>（电话、网络、视屏传输线路、门禁、视频监控等）、自流平地面（修复）等的施工</w:t>
      </w:r>
      <w:r w:rsidRPr="00313739">
        <w:rPr>
          <w:rFonts w:ascii="仿宋" w:eastAsia="仿宋" w:hAnsi="仿宋" w:cs="宋体"/>
          <w:sz w:val="28"/>
          <w:szCs w:val="28"/>
        </w:rPr>
        <w:t>/安装、</w:t>
      </w:r>
      <w:r w:rsidRPr="00313739">
        <w:rPr>
          <w:rFonts w:ascii="仿宋" w:eastAsia="仿宋" w:hAnsi="仿宋" w:cs="宋体" w:hint="eastAsia"/>
          <w:sz w:val="28"/>
          <w:szCs w:val="28"/>
        </w:rPr>
        <w:t>拟报废设备的拆除、搬迁，利旧设施、设备的保护性拆除、移位安装、修复及调试，</w:t>
      </w:r>
      <w:r w:rsidRPr="00313739">
        <w:rPr>
          <w:rFonts w:ascii="仿宋" w:eastAsia="仿宋" w:hAnsi="仿宋" w:cs="宋体"/>
          <w:sz w:val="28"/>
          <w:szCs w:val="28"/>
        </w:rPr>
        <w:t>配合第三方安装调试（</w:t>
      </w:r>
      <w:r w:rsidRPr="00313739">
        <w:rPr>
          <w:rFonts w:ascii="仿宋" w:eastAsia="仿宋" w:hAnsi="仿宋" w:cs="宋体" w:hint="eastAsia"/>
          <w:sz w:val="28"/>
          <w:szCs w:val="28"/>
        </w:rPr>
        <w:t>新采购设备的移入通道的预留、配合安装、调试及验收）、</w:t>
      </w:r>
      <w:r w:rsidRPr="00313739">
        <w:rPr>
          <w:rFonts w:ascii="仿宋" w:eastAsia="仿宋" w:hAnsi="仿宋" w:cs="宋体"/>
          <w:sz w:val="28"/>
          <w:szCs w:val="28"/>
        </w:rPr>
        <w:t>配合工程的测试，完成的项目需具备测试和验收的条件</w:t>
      </w:r>
      <w:r w:rsidRPr="00313739">
        <w:rPr>
          <w:rFonts w:ascii="仿宋" w:eastAsia="仿宋" w:hAnsi="仿宋" w:cs="宋体" w:hint="eastAsia"/>
          <w:sz w:val="28"/>
          <w:szCs w:val="28"/>
        </w:rPr>
        <w:t>。</w:t>
      </w:r>
    </w:p>
    <w:p w:rsidR="00313739" w:rsidRPr="002E244C" w:rsidRDefault="00313739" w:rsidP="00313739">
      <w:pPr>
        <w:snapToGrid w:val="0"/>
        <w:spacing w:line="520" w:lineRule="exact"/>
        <w:ind w:firstLineChars="200" w:firstLine="560"/>
        <w:textAlignment w:val="baseline"/>
        <w:rPr>
          <w:rFonts w:ascii="仿宋" w:eastAsia="仿宋" w:hAnsi="仿宋" w:cs="宋体"/>
          <w:sz w:val="28"/>
          <w:szCs w:val="28"/>
        </w:rPr>
      </w:pPr>
      <w:r w:rsidRPr="002E244C">
        <w:rPr>
          <w:rFonts w:ascii="仿宋" w:eastAsia="仿宋" w:hAnsi="仿宋" w:cs="宋体" w:hint="eastAsia"/>
          <w:sz w:val="28"/>
          <w:szCs w:val="28"/>
        </w:rPr>
        <w:t>室外拟修建1个甲醇间、1个氨水间（甲醇罐1000L、氨水罐1000L），或对甲醇罐、氨水罐在室外进行埋地。</w:t>
      </w:r>
    </w:p>
    <w:p w:rsidR="00313739" w:rsidRDefault="00313739" w:rsidP="00313739">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利旧设备的拆除、移位、安装：</w:t>
      </w:r>
      <w:r w:rsidRPr="002E244C">
        <w:rPr>
          <w:rFonts w:ascii="仿宋" w:eastAsia="仿宋" w:hAnsi="仿宋" w:cs="宋体" w:hint="eastAsia"/>
          <w:sz w:val="28"/>
          <w:szCs w:val="28"/>
        </w:rPr>
        <w:t>双扉蒸汽灭菌器5台、电热鼓风干燥箱1台。</w:t>
      </w:r>
      <w:r>
        <w:rPr>
          <w:rFonts w:ascii="仿宋" w:eastAsia="仿宋" w:hAnsi="仿宋" w:cs="宋体" w:hint="eastAsia"/>
          <w:sz w:val="28"/>
          <w:szCs w:val="28"/>
        </w:rPr>
        <w:t>利旧</w:t>
      </w:r>
      <w:r w:rsidRPr="002D5E37">
        <w:rPr>
          <w:rFonts w:ascii="仿宋" w:eastAsia="仿宋" w:hAnsi="仿宋" w:cs="宋体" w:hint="eastAsia"/>
          <w:sz w:val="28"/>
          <w:szCs w:val="28"/>
        </w:rPr>
        <w:t>轧盖机1台、利旧贴标机1台。</w:t>
      </w:r>
    </w:p>
    <w:p w:rsidR="00313739" w:rsidRDefault="00313739" w:rsidP="009D7BF1">
      <w:pPr>
        <w:snapToGrid w:val="0"/>
        <w:spacing w:line="520" w:lineRule="exact"/>
        <w:ind w:firstLineChars="150" w:firstLine="420"/>
        <w:textAlignment w:val="baseline"/>
        <w:rPr>
          <w:rFonts w:ascii="仿宋" w:eastAsia="仿宋" w:hAnsi="仿宋" w:cs="宋体"/>
          <w:sz w:val="28"/>
          <w:szCs w:val="28"/>
        </w:rPr>
      </w:pPr>
      <w:r w:rsidRPr="002D5E37">
        <w:rPr>
          <w:rFonts w:ascii="仿宋" w:eastAsia="仿宋" w:hAnsi="仿宋" w:cs="宋体" w:hint="eastAsia"/>
          <w:sz w:val="28"/>
          <w:szCs w:val="28"/>
        </w:rPr>
        <w:t xml:space="preserve"> 1台利旧灌装机的保护。</w:t>
      </w:r>
    </w:p>
    <w:p w:rsidR="009D7BF1" w:rsidRDefault="00313739" w:rsidP="009D7BF1">
      <w:pPr>
        <w:snapToGrid w:val="0"/>
        <w:spacing w:line="520" w:lineRule="exact"/>
        <w:ind w:firstLineChars="200" w:firstLine="560"/>
        <w:textAlignment w:val="baseline"/>
        <w:rPr>
          <w:rFonts w:ascii="仿宋" w:eastAsia="仿宋" w:hAnsi="仿宋" w:cs="宋体"/>
          <w:sz w:val="28"/>
          <w:szCs w:val="28"/>
        </w:rPr>
      </w:pPr>
      <w:r w:rsidRPr="009D7BF1">
        <w:rPr>
          <w:rFonts w:ascii="仿宋" w:eastAsia="仿宋" w:hAnsi="仿宋" w:cs="宋体" w:hint="eastAsia"/>
          <w:sz w:val="28"/>
          <w:szCs w:val="28"/>
        </w:rPr>
        <w:t>项目机电安装的设计已基本完成。</w:t>
      </w:r>
    </w:p>
    <w:p w:rsidR="00313739" w:rsidRPr="009D7BF1" w:rsidRDefault="00313739" w:rsidP="009D7BF1">
      <w:pPr>
        <w:snapToGrid w:val="0"/>
        <w:spacing w:line="520" w:lineRule="exact"/>
        <w:ind w:firstLineChars="200" w:firstLine="560"/>
        <w:textAlignment w:val="baseline"/>
        <w:rPr>
          <w:rFonts w:ascii="仿宋" w:eastAsia="仿宋" w:hAnsi="仿宋" w:cs="宋体"/>
          <w:sz w:val="28"/>
          <w:szCs w:val="28"/>
        </w:rPr>
      </w:pPr>
      <w:r w:rsidRPr="00313739">
        <w:rPr>
          <w:rFonts w:ascii="仿宋" w:eastAsia="仿宋" w:hAnsi="仿宋" w:cs="宋体" w:hint="eastAsia"/>
          <w:sz w:val="28"/>
          <w:szCs w:val="28"/>
        </w:rPr>
        <w:t>项目的</w:t>
      </w:r>
      <w:r>
        <w:rPr>
          <w:rFonts w:ascii="仿宋" w:eastAsia="仿宋" w:hAnsi="仿宋" w:cs="宋体" w:hint="eastAsia"/>
          <w:sz w:val="28"/>
          <w:szCs w:val="28"/>
        </w:rPr>
        <w:t>其他</w:t>
      </w:r>
      <w:r w:rsidRPr="00313739">
        <w:rPr>
          <w:rFonts w:ascii="仿宋" w:eastAsia="仿宋" w:hAnsi="仿宋" w:cs="宋体" w:hint="eastAsia"/>
          <w:sz w:val="28"/>
          <w:szCs w:val="28"/>
        </w:rPr>
        <w:t>详细要求，请投标供应商</w:t>
      </w:r>
      <w:r>
        <w:rPr>
          <w:rFonts w:ascii="仿宋" w:eastAsia="仿宋" w:hAnsi="仿宋" w:cs="宋体" w:hint="eastAsia"/>
          <w:sz w:val="28"/>
          <w:szCs w:val="28"/>
        </w:rPr>
        <w:t>在</w:t>
      </w:r>
      <w:r w:rsidRPr="00313739">
        <w:rPr>
          <w:rFonts w:ascii="仿宋" w:eastAsia="仿宋" w:hAnsi="仿宋" w:cs="宋体" w:hint="eastAsia"/>
          <w:sz w:val="28"/>
          <w:szCs w:val="28"/>
        </w:rPr>
        <w:t>投标前与采购人进行技术交流。</w:t>
      </w:r>
    </w:p>
    <w:p w:rsidR="002E244C" w:rsidRDefault="002E244C" w:rsidP="002E244C">
      <w:pPr>
        <w:snapToGrid w:val="0"/>
        <w:spacing w:line="520" w:lineRule="exact"/>
        <w:ind w:firstLineChars="200" w:firstLine="560"/>
        <w:textAlignment w:val="baseline"/>
        <w:rPr>
          <w:rFonts w:ascii="仿宋" w:eastAsia="仿宋" w:hAnsi="仿宋" w:cs="宋体"/>
          <w:sz w:val="28"/>
          <w:szCs w:val="28"/>
        </w:rPr>
      </w:pPr>
      <w:r w:rsidRPr="002E244C">
        <w:rPr>
          <w:rFonts w:ascii="仿宋" w:eastAsia="仿宋" w:hAnsi="仿宋" w:cs="宋体" w:hint="eastAsia"/>
          <w:sz w:val="28"/>
          <w:szCs w:val="28"/>
        </w:rPr>
        <w:t>本项目投资预算约2500.00万人民币。</w:t>
      </w:r>
    </w:p>
    <w:p w:rsidR="008976A2" w:rsidRPr="009D7BF1" w:rsidRDefault="009D7BF1" w:rsidP="008976A2">
      <w:pPr>
        <w:snapToGrid w:val="0"/>
        <w:spacing w:line="520" w:lineRule="exact"/>
        <w:ind w:firstLineChars="200" w:firstLine="560"/>
        <w:textAlignment w:val="baseline"/>
        <w:rPr>
          <w:rFonts w:ascii="仿宋" w:eastAsia="仿宋" w:hAnsi="仿宋" w:cs="宋体"/>
          <w:sz w:val="28"/>
          <w:szCs w:val="28"/>
        </w:rPr>
      </w:pPr>
      <w:r w:rsidRPr="009D7BF1">
        <w:rPr>
          <w:rFonts w:ascii="仿宋" w:eastAsia="仿宋" w:hAnsi="仿宋" w:cs="宋体" w:hint="eastAsia"/>
          <w:sz w:val="28"/>
          <w:szCs w:val="28"/>
        </w:rPr>
        <w:t>报价</w:t>
      </w:r>
      <w:r w:rsidR="008976A2" w:rsidRPr="009D7BF1">
        <w:rPr>
          <w:rFonts w:ascii="仿宋" w:eastAsia="仿宋" w:hAnsi="仿宋" w:cs="宋体" w:hint="eastAsia"/>
          <w:sz w:val="28"/>
          <w:szCs w:val="28"/>
        </w:rPr>
        <w:t>供应商和</w:t>
      </w:r>
      <w:r w:rsidRPr="009D7BF1">
        <w:rPr>
          <w:rFonts w:ascii="仿宋" w:eastAsia="仿宋" w:hAnsi="仿宋" w:cs="宋体" w:hint="eastAsia"/>
          <w:sz w:val="28"/>
          <w:szCs w:val="28"/>
        </w:rPr>
        <w:t>中选供应商</w:t>
      </w:r>
      <w:r w:rsidR="008976A2" w:rsidRPr="009D7BF1">
        <w:rPr>
          <w:rFonts w:ascii="仿宋" w:eastAsia="仿宋" w:hAnsi="仿宋" w:cs="宋体" w:hint="eastAsia"/>
          <w:sz w:val="28"/>
          <w:szCs w:val="28"/>
        </w:rPr>
        <w:t>对所使用的采购人的文件、资料负有保密义务。</w:t>
      </w:r>
    </w:p>
    <w:p w:rsidR="002E244C" w:rsidRPr="002E244C" w:rsidRDefault="002E244C" w:rsidP="002E244C">
      <w:pPr>
        <w:snapToGrid w:val="0"/>
        <w:spacing w:line="520" w:lineRule="exact"/>
        <w:textAlignment w:val="baseline"/>
        <w:rPr>
          <w:rFonts w:ascii="仿宋" w:eastAsia="仿宋" w:hAnsi="仿宋" w:cs="宋体"/>
          <w:sz w:val="28"/>
          <w:szCs w:val="28"/>
        </w:rPr>
      </w:pPr>
      <w:r w:rsidRPr="002E244C">
        <w:rPr>
          <w:rFonts w:ascii="仿宋" w:eastAsia="仿宋" w:hAnsi="仿宋" w:cs="宋体" w:hint="eastAsia"/>
          <w:sz w:val="28"/>
          <w:szCs w:val="28"/>
        </w:rPr>
        <w:t>（二）改建后的车间需符合：</w:t>
      </w:r>
    </w:p>
    <w:p w:rsidR="002E244C" w:rsidRPr="002E244C" w:rsidRDefault="002E244C" w:rsidP="002E244C">
      <w:pPr>
        <w:snapToGrid w:val="0"/>
        <w:spacing w:line="520" w:lineRule="exact"/>
        <w:ind w:firstLineChars="200" w:firstLine="560"/>
        <w:textAlignment w:val="baseline"/>
        <w:rPr>
          <w:rFonts w:ascii="仿宋" w:eastAsia="仿宋" w:hAnsi="仿宋" w:cs="宋体"/>
          <w:sz w:val="28"/>
          <w:szCs w:val="28"/>
        </w:rPr>
      </w:pPr>
      <w:r w:rsidRPr="002E244C">
        <w:rPr>
          <w:rFonts w:ascii="仿宋" w:eastAsia="仿宋" w:hAnsi="仿宋" w:cs="宋体" w:hint="eastAsia"/>
          <w:sz w:val="28"/>
          <w:szCs w:val="28"/>
        </w:rPr>
        <w:t>1.项目安全验收评价、安全标准化达标评审的要求。</w:t>
      </w:r>
    </w:p>
    <w:p w:rsidR="002E244C" w:rsidRPr="002E244C" w:rsidRDefault="002E244C" w:rsidP="002E244C">
      <w:pPr>
        <w:snapToGrid w:val="0"/>
        <w:spacing w:line="520" w:lineRule="exact"/>
        <w:ind w:firstLineChars="200" w:firstLine="560"/>
        <w:textAlignment w:val="baseline"/>
        <w:rPr>
          <w:rFonts w:ascii="仿宋" w:eastAsia="仿宋" w:hAnsi="仿宋" w:cs="宋体"/>
          <w:sz w:val="28"/>
          <w:szCs w:val="28"/>
        </w:rPr>
      </w:pPr>
      <w:r w:rsidRPr="002E244C">
        <w:rPr>
          <w:rFonts w:ascii="仿宋" w:eastAsia="仿宋" w:hAnsi="仿宋" w:cs="宋体" w:hint="eastAsia"/>
          <w:sz w:val="28"/>
          <w:szCs w:val="28"/>
        </w:rPr>
        <w:t>2.项目职业病危害控制效果评价报告评审以及对职业病防护设施进行验收的要求。</w:t>
      </w:r>
    </w:p>
    <w:p w:rsidR="002E244C" w:rsidRPr="002E244C" w:rsidRDefault="002E244C" w:rsidP="002E244C">
      <w:pPr>
        <w:snapToGrid w:val="0"/>
        <w:spacing w:line="520" w:lineRule="exact"/>
        <w:ind w:firstLineChars="200" w:firstLine="560"/>
        <w:textAlignment w:val="baseline"/>
        <w:rPr>
          <w:rFonts w:ascii="仿宋" w:eastAsia="仿宋" w:hAnsi="仿宋" w:cs="宋体"/>
          <w:sz w:val="28"/>
          <w:szCs w:val="28"/>
        </w:rPr>
      </w:pPr>
      <w:r w:rsidRPr="002E244C">
        <w:rPr>
          <w:rFonts w:ascii="仿宋" w:eastAsia="仿宋" w:hAnsi="仿宋" w:cs="宋体" w:hint="eastAsia"/>
          <w:sz w:val="28"/>
          <w:szCs w:val="28"/>
        </w:rPr>
        <w:t>3.项目环保验收、项目进行环境影响评价的要求。</w:t>
      </w:r>
    </w:p>
    <w:p w:rsidR="002E244C" w:rsidRPr="002E244C" w:rsidRDefault="002E244C" w:rsidP="002E244C">
      <w:pPr>
        <w:snapToGrid w:val="0"/>
        <w:spacing w:line="520" w:lineRule="exact"/>
        <w:ind w:firstLineChars="200" w:firstLine="560"/>
        <w:textAlignment w:val="baseline"/>
        <w:rPr>
          <w:rFonts w:ascii="仿宋" w:eastAsia="仿宋" w:hAnsi="仿宋" w:cs="宋体"/>
          <w:sz w:val="28"/>
          <w:szCs w:val="28"/>
        </w:rPr>
      </w:pPr>
      <w:r w:rsidRPr="002E244C">
        <w:rPr>
          <w:rFonts w:ascii="仿宋" w:eastAsia="仿宋" w:hAnsi="仿宋" w:cs="宋体" w:hint="eastAsia"/>
          <w:sz w:val="28"/>
          <w:szCs w:val="28"/>
        </w:rPr>
        <w:t>4.项目施工需符合节能审查机关的节能评审、节能审查、能评验收的要求。</w:t>
      </w:r>
    </w:p>
    <w:p w:rsidR="002E244C" w:rsidRPr="002E244C" w:rsidRDefault="002E244C" w:rsidP="002E244C">
      <w:pPr>
        <w:snapToGrid w:val="0"/>
        <w:spacing w:line="520" w:lineRule="exact"/>
        <w:ind w:firstLineChars="200" w:firstLine="560"/>
        <w:textAlignment w:val="baseline"/>
        <w:rPr>
          <w:rFonts w:ascii="仿宋" w:eastAsia="仿宋" w:hAnsi="仿宋" w:cs="宋体"/>
          <w:sz w:val="28"/>
          <w:szCs w:val="28"/>
        </w:rPr>
      </w:pPr>
      <w:r w:rsidRPr="002E244C">
        <w:rPr>
          <w:rFonts w:ascii="仿宋" w:eastAsia="仿宋" w:hAnsi="仿宋" w:cs="宋体" w:hint="eastAsia"/>
          <w:sz w:val="28"/>
          <w:szCs w:val="28"/>
        </w:rPr>
        <w:t>5.需符合中华人民共和国《兽药生产质量管理规范（2020年修订）》及《兽药生产质量管理规范检查验收评定标准（2020年修订）》的要求。</w:t>
      </w:r>
    </w:p>
    <w:p w:rsidR="002E244C" w:rsidRPr="002E244C" w:rsidRDefault="002E244C" w:rsidP="002E244C">
      <w:pPr>
        <w:snapToGrid w:val="0"/>
        <w:spacing w:line="520" w:lineRule="exact"/>
        <w:ind w:firstLineChars="200" w:firstLine="560"/>
        <w:textAlignment w:val="baseline"/>
        <w:rPr>
          <w:rFonts w:ascii="仿宋" w:eastAsia="仿宋" w:hAnsi="仿宋" w:cs="宋体"/>
          <w:sz w:val="28"/>
          <w:szCs w:val="28"/>
        </w:rPr>
      </w:pPr>
      <w:r w:rsidRPr="002E244C">
        <w:rPr>
          <w:rFonts w:ascii="仿宋" w:eastAsia="仿宋" w:hAnsi="仿宋" w:cs="宋体" w:hint="eastAsia"/>
          <w:sz w:val="28"/>
          <w:szCs w:val="28"/>
        </w:rPr>
        <w:lastRenderedPageBreak/>
        <w:t>6. 本次改造，细胞悬浮培养病毒灭活疫苗生产线的病毒区、灭活区，地下室生物废水处理区需符合《兽用疫苗生产企业生物安全三级防护标准（农业部2017年8月31日发布）》和《兽用疫苗生产企业生物安全三级防护检查验收评定标准（农业农村部办公厅2018年10月26日发布）》要求的内容，实际涉及的生物安全三级防护区的施工/安装范围或功能区依据设计图。</w:t>
      </w:r>
    </w:p>
    <w:p w:rsidR="002E244C" w:rsidRPr="002E244C" w:rsidRDefault="002E244C" w:rsidP="002E244C">
      <w:pPr>
        <w:snapToGrid w:val="0"/>
        <w:spacing w:line="520" w:lineRule="exact"/>
        <w:textAlignment w:val="baseline"/>
        <w:rPr>
          <w:rFonts w:ascii="仿宋" w:eastAsia="仿宋" w:hAnsi="仿宋" w:cs="宋体"/>
          <w:sz w:val="28"/>
          <w:szCs w:val="28"/>
        </w:rPr>
      </w:pPr>
      <w:r w:rsidRPr="002E244C">
        <w:rPr>
          <w:rFonts w:ascii="仿宋" w:eastAsia="仿宋" w:hAnsi="仿宋" w:cs="宋体" w:hint="eastAsia"/>
          <w:sz w:val="28"/>
          <w:szCs w:val="28"/>
        </w:rPr>
        <w:t>（三）改造后建成四条完整兽用疫苗中试生产线，包含：</w:t>
      </w:r>
    </w:p>
    <w:p w:rsidR="002E244C" w:rsidRPr="002E244C" w:rsidRDefault="002E244C" w:rsidP="002E244C">
      <w:pPr>
        <w:snapToGrid w:val="0"/>
        <w:spacing w:line="520" w:lineRule="exact"/>
        <w:ind w:firstLineChars="200" w:firstLine="560"/>
        <w:textAlignment w:val="baseline"/>
        <w:rPr>
          <w:rFonts w:ascii="仿宋" w:eastAsia="仿宋" w:hAnsi="仿宋" w:cs="宋体"/>
          <w:sz w:val="28"/>
          <w:szCs w:val="28"/>
        </w:rPr>
      </w:pPr>
      <w:r w:rsidRPr="002E244C">
        <w:rPr>
          <w:rFonts w:ascii="仿宋" w:eastAsia="仿宋" w:hAnsi="仿宋" w:cs="宋体" w:hint="eastAsia"/>
          <w:sz w:val="28"/>
          <w:szCs w:val="28"/>
        </w:rPr>
        <w:t>1.细胞悬浮培养病毒活疫苗生产线。</w:t>
      </w:r>
    </w:p>
    <w:p w:rsidR="002E244C" w:rsidRPr="002E244C" w:rsidRDefault="002E244C" w:rsidP="002E244C">
      <w:pPr>
        <w:snapToGrid w:val="0"/>
        <w:spacing w:line="520" w:lineRule="exact"/>
        <w:ind w:firstLineChars="200" w:firstLine="560"/>
        <w:textAlignment w:val="baseline"/>
        <w:rPr>
          <w:rFonts w:ascii="仿宋" w:eastAsia="仿宋" w:hAnsi="仿宋" w:cs="宋体"/>
          <w:sz w:val="28"/>
          <w:szCs w:val="28"/>
        </w:rPr>
      </w:pPr>
      <w:r w:rsidRPr="002E244C">
        <w:rPr>
          <w:rFonts w:ascii="仿宋" w:eastAsia="仿宋" w:hAnsi="仿宋" w:cs="宋体" w:hint="eastAsia"/>
          <w:sz w:val="28"/>
          <w:szCs w:val="28"/>
        </w:rPr>
        <w:t>2.细胞悬浮培养病毒灭活疫苗生产线（含细胞悬浮培养病毒亚单位疫苗生产线和细胞悬浮培养亚单位疫苗生产线）。</w:t>
      </w:r>
    </w:p>
    <w:p w:rsidR="002E244C" w:rsidRPr="002E244C" w:rsidRDefault="002E244C" w:rsidP="002E244C">
      <w:pPr>
        <w:snapToGrid w:val="0"/>
        <w:spacing w:line="520" w:lineRule="exact"/>
        <w:ind w:firstLineChars="200" w:firstLine="560"/>
        <w:textAlignment w:val="baseline"/>
        <w:rPr>
          <w:rFonts w:ascii="仿宋" w:eastAsia="仿宋" w:hAnsi="仿宋" w:cs="宋体"/>
          <w:sz w:val="28"/>
          <w:szCs w:val="28"/>
        </w:rPr>
      </w:pPr>
      <w:r w:rsidRPr="002E244C">
        <w:rPr>
          <w:rFonts w:ascii="仿宋" w:eastAsia="仿宋" w:hAnsi="仿宋" w:cs="宋体" w:hint="eastAsia"/>
          <w:sz w:val="28"/>
          <w:szCs w:val="28"/>
        </w:rPr>
        <w:t>3.细菌灭活疫苗生产线（含细菌培养亚单位疫苗生产线）。</w:t>
      </w:r>
    </w:p>
    <w:p w:rsidR="002E244C" w:rsidRPr="002E244C" w:rsidRDefault="002E244C" w:rsidP="002E244C">
      <w:pPr>
        <w:snapToGrid w:val="0"/>
        <w:spacing w:line="520" w:lineRule="exact"/>
        <w:ind w:firstLineChars="200" w:firstLine="560"/>
        <w:textAlignment w:val="baseline"/>
        <w:rPr>
          <w:rFonts w:ascii="仿宋" w:eastAsia="仿宋" w:hAnsi="仿宋" w:cs="宋体"/>
          <w:sz w:val="28"/>
          <w:szCs w:val="28"/>
        </w:rPr>
      </w:pPr>
      <w:r w:rsidRPr="002E244C">
        <w:rPr>
          <w:rFonts w:ascii="仿宋" w:eastAsia="仿宋" w:hAnsi="仿宋" w:cs="宋体" w:hint="eastAsia"/>
          <w:sz w:val="28"/>
          <w:szCs w:val="28"/>
        </w:rPr>
        <w:t>4.酵母表达亚单位疫苗生产线。</w:t>
      </w:r>
    </w:p>
    <w:p w:rsidR="002D5E37" w:rsidRPr="002D5E37" w:rsidRDefault="002D5E37" w:rsidP="002D5E37"/>
    <w:p w:rsidR="009555BC" w:rsidRDefault="00A25C31">
      <w:pPr>
        <w:spacing w:after="120" w:line="520" w:lineRule="exact"/>
        <w:textAlignment w:val="baseline"/>
        <w:rPr>
          <w:rFonts w:ascii="仿宋" w:eastAsia="仿宋" w:hAnsi="仿宋"/>
          <w:b/>
          <w:sz w:val="28"/>
          <w:szCs w:val="28"/>
        </w:rPr>
      </w:pPr>
      <w:r>
        <w:rPr>
          <w:rFonts w:ascii="仿宋" w:eastAsia="仿宋" w:hAnsi="仿宋" w:hint="eastAsia"/>
          <w:b/>
          <w:sz w:val="28"/>
          <w:szCs w:val="28"/>
        </w:rPr>
        <w:t>三、竞争性谈判时间</w:t>
      </w:r>
    </w:p>
    <w:p w:rsidR="009555BC" w:rsidRDefault="00A25C31">
      <w:pPr>
        <w:snapToGrid w:val="0"/>
        <w:spacing w:line="520" w:lineRule="exact"/>
        <w:ind w:firstLineChars="200" w:firstLine="560"/>
        <w:textAlignment w:val="baseline"/>
        <w:rPr>
          <w:rFonts w:ascii="仿宋" w:eastAsia="仿宋" w:hAnsi="仿宋" w:cs="宋体"/>
          <w:sz w:val="28"/>
          <w:szCs w:val="28"/>
        </w:rPr>
      </w:pPr>
      <w:r w:rsidRPr="009D60B6">
        <w:rPr>
          <w:rFonts w:ascii="仿宋" w:eastAsia="仿宋" w:hAnsi="仿宋" w:cs="宋体" w:hint="eastAsia"/>
          <w:sz w:val="28"/>
          <w:szCs w:val="28"/>
        </w:rPr>
        <w:t>2022年</w:t>
      </w:r>
      <w:r w:rsidR="009D60B6" w:rsidRPr="009D60B6">
        <w:rPr>
          <w:rFonts w:ascii="仿宋" w:eastAsia="仿宋" w:hAnsi="仿宋" w:cs="宋体" w:hint="eastAsia"/>
          <w:sz w:val="28"/>
          <w:szCs w:val="28"/>
        </w:rPr>
        <w:t>06</w:t>
      </w:r>
      <w:r w:rsidRPr="009D60B6">
        <w:rPr>
          <w:rFonts w:ascii="仿宋" w:eastAsia="仿宋" w:hAnsi="仿宋" w:cs="宋体" w:hint="eastAsia"/>
          <w:sz w:val="28"/>
          <w:szCs w:val="28"/>
        </w:rPr>
        <w:t>月</w:t>
      </w:r>
      <w:r w:rsidR="007950CC">
        <w:rPr>
          <w:rFonts w:ascii="仿宋" w:eastAsia="仿宋" w:hAnsi="仿宋" w:cs="宋体" w:hint="eastAsia"/>
          <w:sz w:val="28"/>
          <w:szCs w:val="28"/>
        </w:rPr>
        <w:t>23</w:t>
      </w:r>
      <w:r w:rsidRPr="009D60B6">
        <w:rPr>
          <w:rFonts w:ascii="仿宋" w:eastAsia="仿宋" w:hAnsi="仿宋" w:cs="宋体" w:hint="eastAsia"/>
          <w:sz w:val="28"/>
          <w:szCs w:val="28"/>
        </w:rPr>
        <w:t>日上午9:30分。</w:t>
      </w:r>
    </w:p>
    <w:p w:rsidR="009555BC" w:rsidRDefault="00A25C31">
      <w:pPr>
        <w:spacing w:after="120" w:line="520" w:lineRule="exact"/>
        <w:textAlignment w:val="baseline"/>
        <w:rPr>
          <w:rFonts w:ascii="仿宋" w:eastAsia="仿宋" w:hAnsi="仿宋"/>
          <w:b/>
          <w:sz w:val="28"/>
          <w:szCs w:val="28"/>
        </w:rPr>
      </w:pPr>
      <w:r>
        <w:rPr>
          <w:rFonts w:ascii="仿宋" w:eastAsia="仿宋" w:hAnsi="仿宋" w:hint="eastAsia"/>
          <w:b/>
          <w:sz w:val="28"/>
          <w:szCs w:val="28"/>
        </w:rPr>
        <w:t>四、竞争性谈判地点</w:t>
      </w:r>
    </w:p>
    <w:p w:rsidR="009555BC" w:rsidRDefault="00A25C31">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中农威特生物科技股份有限公司采购部会议室（兰州兽医研究所图书馆西北侧库房2楼）</w:t>
      </w:r>
    </w:p>
    <w:p w:rsidR="009555BC" w:rsidRDefault="00A25C31">
      <w:pPr>
        <w:spacing w:after="120" w:line="520" w:lineRule="exact"/>
        <w:textAlignment w:val="baseline"/>
        <w:rPr>
          <w:rFonts w:ascii="仿宋" w:eastAsia="仿宋" w:hAnsi="仿宋"/>
          <w:b/>
          <w:sz w:val="28"/>
          <w:szCs w:val="28"/>
        </w:rPr>
      </w:pPr>
      <w:r>
        <w:rPr>
          <w:rFonts w:ascii="仿宋" w:eastAsia="仿宋" w:hAnsi="仿宋" w:hint="eastAsia"/>
          <w:b/>
          <w:sz w:val="28"/>
          <w:szCs w:val="28"/>
        </w:rPr>
        <w:t>五、报价文件的编制份数、密封要求和递交时间：</w:t>
      </w:r>
    </w:p>
    <w:p w:rsidR="009555BC" w:rsidRDefault="00A25C31">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文件的份数：报价方应编制正本一份，副本一份。</w:t>
      </w:r>
    </w:p>
    <w:p w:rsidR="009555BC" w:rsidRDefault="00A25C31">
      <w:pPr>
        <w:snapToGrid w:val="0"/>
        <w:spacing w:line="520" w:lineRule="exact"/>
        <w:ind w:firstLineChars="200" w:firstLine="560"/>
        <w:textAlignment w:val="baseline"/>
        <w:rPr>
          <w:rFonts w:ascii="仿宋" w:eastAsia="仿宋" w:hAnsi="仿宋"/>
          <w:color w:val="000000"/>
          <w:sz w:val="28"/>
          <w:szCs w:val="28"/>
        </w:rPr>
      </w:pPr>
      <w:r>
        <w:rPr>
          <w:rFonts w:ascii="仿宋" w:eastAsia="仿宋" w:hAnsi="仿宋" w:cs="宋体" w:hint="eastAsia"/>
          <w:sz w:val="28"/>
          <w:szCs w:val="28"/>
        </w:rPr>
        <w:t>报价方应将报价文件密封提交，</w:t>
      </w:r>
      <w:r w:rsidRPr="009D60B6">
        <w:rPr>
          <w:rFonts w:ascii="仿宋" w:eastAsia="仿宋" w:hAnsi="仿宋" w:cs="宋体" w:hint="eastAsia"/>
          <w:sz w:val="28"/>
          <w:szCs w:val="28"/>
        </w:rPr>
        <w:t>于2022年</w:t>
      </w:r>
      <w:r w:rsidR="009D60B6" w:rsidRPr="009D60B6">
        <w:rPr>
          <w:rFonts w:ascii="仿宋" w:eastAsia="仿宋" w:hAnsi="仿宋" w:cs="宋体" w:hint="eastAsia"/>
          <w:sz w:val="28"/>
          <w:szCs w:val="28"/>
        </w:rPr>
        <w:t>06</w:t>
      </w:r>
      <w:r w:rsidRPr="009D60B6">
        <w:rPr>
          <w:rFonts w:ascii="仿宋" w:eastAsia="仿宋" w:hAnsi="仿宋" w:cs="宋体" w:hint="eastAsia"/>
          <w:sz w:val="28"/>
          <w:szCs w:val="28"/>
        </w:rPr>
        <w:t>月</w:t>
      </w:r>
      <w:r w:rsidR="007950CC">
        <w:rPr>
          <w:rFonts w:ascii="仿宋" w:eastAsia="仿宋" w:hAnsi="仿宋" w:cs="宋体" w:hint="eastAsia"/>
          <w:sz w:val="28"/>
          <w:szCs w:val="28"/>
        </w:rPr>
        <w:t>23</w:t>
      </w:r>
      <w:r w:rsidRPr="009D60B6">
        <w:rPr>
          <w:rFonts w:ascii="仿宋" w:eastAsia="仿宋" w:hAnsi="仿宋" w:cs="宋体" w:hint="eastAsia"/>
          <w:sz w:val="28"/>
          <w:szCs w:val="28"/>
        </w:rPr>
        <w:t>日上午9:</w:t>
      </w:r>
      <w:r>
        <w:rPr>
          <w:rFonts w:ascii="仿宋" w:eastAsia="仿宋" w:hAnsi="仿宋" w:cs="宋体" w:hint="eastAsia"/>
          <w:sz w:val="28"/>
          <w:szCs w:val="28"/>
        </w:rPr>
        <w:t>00分之前,送达兰州兽医研究所门口（兰州市城关区盐场堡徐家坪1号），</w:t>
      </w:r>
      <w:r>
        <w:rPr>
          <w:rFonts w:ascii="仿宋" w:eastAsia="仿宋" w:hAnsi="仿宋" w:hint="eastAsia"/>
          <w:color w:val="000000"/>
          <w:sz w:val="28"/>
          <w:szCs w:val="28"/>
        </w:rPr>
        <w:t>逾期送达的或者未送达指定地点的报价文件，采购方不予受理。</w:t>
      </w:r>
    </w:p>
    <w:p w:rsidR="009555BC" w:rsidRDefault="00A25C31">
      <w:pPr>
        <w:snapToGrid w:val="0"/>
        <w:spacing w:line="520" w:lineRule="exact"/>
        <w:textAlignment w:val="baseline"/>
        <w:rPr>
          <w:rFonts w:ascii="仿宋" w:eastAsia="仿宋" w:hAnsi="仿宋"/>
          <w:b/>
          <w:sz w:val="28"/>
          <w:szCs w:val="28"/>
        </w:rPr>
      </w:pPr>
      <w:r>
        <w:rPr>
          <w:rFonts w:ascii="仿宋" w:eastAsia="仿宋" w:hAnsi="仿宋" w:hint="eastAsia"/>
          <w:b/>
          <w:sz w:val="28"/>
          <w:szCs w:val="28"/>
        </w:rPr>
        <w:t>六、报价方资格要求</w:t>
      </w:r>
    </w:p>
    <w:p w:rsidR="009555BC" w:rsidRDefault="00A25C31">
      <w:pPr>
        <w:spacing w:line="520" w:lineRule="exact"/>
        <w:ind w:firstLineChars="200" w:firstLine="560"/>
        <w:rPr>
          <w:rFonts w:ascii="仿宋" w:eastAsia="仿宋" w:hAnsi="仿宋" w:cs="仿宋"/>
          <w:b/>
          <w:color w:val="000000"/>
          <w:sz w:val="28"/>
          <w:szCs w:val="28"/>
        </w:rPr>
      </w:pPr>
      <w:r>
        <w:rPr>
          <w:rFonts w:ascii="仿宋" w:eastAsia="仿宋" w:hAnsi="仿宋" w:cs="仿宋" w:hint="eastAsia"/>
          <w:color w:val="000000"/>
          <w:sz w:val="28"/>
          <w:szCs w:val="28"/>
        </w:rPr>
        <w:t>本次采购采用资格后审方式，报价方自行判断是否符合资格要求，并决定是否参加此次谈判。</w:t>
      </w:r>
      <w:r>
        <w:rPr>
          <w:rFonts w:ascii="仿宋" w:eastAsia="仿宋" w:hAnsi="仿宋" w:cs="仿宋" w:hint="eastAsia"/>
          <w:b/>
          <w:color w:val="000000"/>
          <w:sz w:val="28"/>
          <w:szCs w:val="28"/>
        </w:rPr>
        <w:t>报价方必须具备以下资质条件，不满足以</w:t>
      </w:r>
      <w:r>
        <w:rPr>
          <w:rFonts w:ascii="仿宋" w:eastAsia="仿宋" w:hAnsi="仿宋" w:cs="仿宋" w:hint="eastAsia"/>
          <w:b/>
          <w:color w:val="000000"/>
          <w:sz w:val="28"/>
          <w:szCs w:val="28"/>
        </w:rPr>
        <w:lastRenderedPageBreak/>
        <w:t>下任一条件，视为资格审查不通过。报价方所提供的证明文件，均须加盖单位公章。</w:t>
      </w:r>
    </w:p>
    <w:p w:rsidR="009555BC" w:rsidRDefault="00A25C31">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w:t>
      </w:r>
      <w:r>
        <w:rPr>
          <w:rFonts w:ascii="仿宋" w:eastAsia="仿宋" w:hAnsi="仿宋" w:cs="宋体"/>
          <w:sz w:val="28"/>
          <w:szCs w:val="28"/>
        </w:rPr>
        <w:t>1</w:t>
      </w:r>
      <w:r>
        <w:rPr>
          <w:rFonts w:ascii="仿宋" w:eastAsia="仿宋" w:hAnsi="仿宋" w:cs="宋体" w:hint="eastAsia"/>
          <w:sz w:val="28"/>
          <w:szCs w:val="28"/>
        </w:rPr>
        <w:t>）《企业营业执照》、《税务登记证》、《组织机构代码证》或三证合一以及相应的资质证明文件复印件一套（复印件）</w:t>
      </w:r>
    </w:p>
    <w:p w:rsidR="009555BC" w:rsidRDefault="00A25C31">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w:t>
      </w:r>
      <w:r>
        <w:rPr>
          <w:rFonts w:ascii="仿宋" w:eastAsia="仿宋" w:hAnsi="仿宋" w:cs="宋体"/>
          <w:sz w:val="28"/>
          <w:szCs w:val="28"/>
        </w:rPr>
        <w:t>2</w:t>
      </w:r>
      <w:r>
        <w:rPr>
          <w:rFonts w:ascii="仿宋" w:eastAsia="仿宋" w:hAnsi="仿宋" w:cs="宋体" w:hint="eastAsia"/>
          <w:sz w:val="28"/>
          <w:szCs w:val="28"/>
        </w:rPr>
        <w:t>）提供法定代表人身份证（复印件）</w:t>
      </w:r>
    </w:p>
    <w:p w:rsidR="009555BC" w:rsidRDefault="00A25C31">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w:t>
      </w:r>
      <w:r>
        <w:rPr>
          <w:rFonts w:ascii="仿宋" w:eastAsia="仿宋" w:hAnsi="仿宋" w:cs="宋体"/>
          <w:sz w:val="28"/>
          <w:szCs w:val="28"/>
        </w:rPr>
        <w:t>3</w:t>
      </w:r>
      <w:r>
        <w:rPr>
          <w:rFonts w:ascii="仿宋" w:eastAsia="仿宋" w:hAnsi="仿宋" w:cs="宋体" w:hint="eastAsia"/>
          <w:sz w:val="28"/>
          <w:szCs w:val="28"/>
        </w:rPr>
        <w:t>）法定代表人授权书及被授权人身份证（复印件）</w:t>
      </w:r>
    </w:p>
    <w:p w:rsidR="009555BC" w:rsidRDefault="00A25C31">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（4）不接受联合体应答方式，不允许任何形式的分包或转包</w:t>
      </w:r>
    </w:p>
    <w:p w:rsidR="009555BC" w:rsidRDefault="00A25C31">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（5）报价方认为觉得有必要提交的其他相关证明材料</w:t>
      </w:r>
    </w:p>
    <w:p w:rsidR="009555BC" w:rsidRDefault="00A25C31">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以上条款（</w:t>
      </w:r>
      <w:r>
        <w:rPr>
          <w:rFonts w:ascii="仿宋" w:eastAsia="仿宋" w:hAnsi="仿宋" w:cs="宋体"/>
          <w:sz w:val="28"/>
          <w:szCs w:val="28"/>
        </w:rPr>
        <w:t>1</w:t>
      </w:r>
      <w:r>
        <w:rPr>
          <w:rFonts w:ascii="仿宋" w:eastAsia="仿宋" w:hAnsi="仿宋" w:cs="宋体" w:hint="eastAsia"/>
          <w:sz w:val="28"/>
          <w:szCs w:val="28"/>
        </w:rPr>
        <w:t>）项为有效期内通过上年度年检或复审的证书，若法定代表人参加</w:t>
      </w:r>
      <w:bookmarkStart w:id="1" w:name="OLE_LINK44"/>
      <w:r>
        <w:rPr>
          <w:rFonts w:ascii="仿宋" w:eastAsia="仿宋" w:hAnsi="仿宋" w:cs="宋体" w:hint="eastAsia"/>
          <w:sz w:val="28"/>
          <w:szCs w:val="28"/>
        </w:rPr>
        <w:t>竞争性</w:t>
      </w:r>
      <w:bookmarkEnd w:id="1"/>
      <w:r>
        <w:rPr>
          <w:rFonts w:ascii="仿宋" w:eastAsia="仿宋" w:hAnsi="仿宋" w:cs="宋体" w:hint="eastAsia"/>
          <w:sz w:val="28"/>
          <w:szCs w:val="28"/>
        </w:rPr>
        <w:t>谈判，须提供第（</w:t>
      </w:r>
      <w:r>
        <w:rPr>
          <w:rFonts w:ascii="仿宋" w:eastAsia="仿宋" w:hAnsi="仿宋" w:cs="宋体"/>
          <w:sz w:val="28"/>
          <w:szCs w:val="28"/>
        </w:rPr>
        <w:t>2</w:t>
      </w:r>
      <w:r>
        <w:rPr>
          <w:rFonts w:ascii="仿宋" w:eastAsia="仿宋" w:hAnsi="仿宋" w:cs="宋体" w:hint="eastAsia"/>
          <w:sz w:val="28"/>
          <w:szCs w:val="28"/>
        </w:rPr>
        <w:t>）项，若法人授权人参加竞争性谈判，须提供第（</w:t>
      </w:r>
      <w:r>
        <w:rPr>
          <w:rFonts w:ascii="仿宋" w:eastAsia="仿宋" w:hAnsi="仿宋" w:cs="宋体"/>
          <w:sz w:val="28"/>
          <w:szCs w:val="28"/>
        </w:rPr>
        <w:t>2</w:t>
      </w:r>
      <w:r>
        <w:rPr>
          <w:rFonts w:ascii="仿宋" w:eastAsia="仿宋" w:hAnsi="仿宋" w:cs="宋体" w:hint="eastAsia"/>
          <w:sz w:val="28"/>
          <w:szCs w:val="28"/>
        </w:rPr>
        <w:t>）和第（3）项。</w:t>
      </w:r>
    </w:p>
    <w:p w:rsidR="009555BC" w:rsidRDefault="00A25C31">
      <w:pPr>
        <w:spacing w:after="120" w:line="520" w:lineRule="exact"/>
        <w:textAlignment w:val="baseline"/>
        <w:rPr>
          <w:rFonts w:ascii="仿宋" w:eastAsia="仿宋" w:hAnsi="仿宋"/>
          <w:b/>
          <w:sz w:val="28"/>
          <w:szCs w:val="28"/>
        </w:rPr>
      </w:pPr>
      <w:r>
        <w:rPr>
          <w:rFonts w:ascii="仿宋" w:eastAsia="仿宋" w:hAnsi="仿宋" w:hint="eastAsia"/>
          <w:b/>
          <w:sz w:val="28"/>
          <w:szCs w:val="28"/>
        </w:rPr>
        <w:t>七、报价须知</w:t>
      </w:r>
    </w:p>
    <w:p w:rsidR="009555BC" w:rsidRDefault="00A25C31">
      <w:pPr>
        <w:spacing w:after="120" w:line="520" w:lineRule="exact"/>
        <w:ind w:firstLineChars="100" w:firstLine="281"/>
        <w:textAlignment w:val="baseline"/>
        <w:rPr>
          <w:rFonts w:ascii="仿宋" w:eastAsia="仿宋" w:hAnsi="仿宋"/>
          <w:b/>
          <w:sz w:val="28"/>
          <w:szCs w:val="28"/>
        </w:rPr>
      </w:pPr>
      <w:r>
        <w:rPr>
          <w:rFonts w:ascii="仿宋" w:eastAsia="仿宋" w:hAnsi="仿宋" w:hint="eastAsia"/>
          <w:b/>
          <w:sz w:val="28"/>
          <w:szCs w:val="28"/>
        </w:rPr>
        <w:t>（一）须提交的文件资料</w:t>
      </w:r>
    </w:p>
    <w:p w:rsidR="009555BC" w:rsidRDefault="00A25C31">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报价方编写的报价文件应按顺序包括(但不限于)下列部分：</w:t>
      </w:r>
    </w:p>
    <w:p w:rsidR="009555BC" w:rsidRDefault="00A25C31">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1.目录</w:t>
      </w:r>
    </w:p>
    <w:p w:rsidR="009555BC" w:rsidRDefault="00A25C31">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2.报价</w:t>
      </w:r>
      <w:r w:rsidR="002E244C">
        <w:rPr>
          <w:rFonts w:ascii="仿宋" w:eastAsia="仿宋" w:hAnsi="仿宋" w:cs="宋体" w:hint="eastAsia"/>
          <w:sz w:val="28"/>
          <w:szCs w:val="28"/>
        </w:rPr>
        <w:t>函</w:t>
      </w:r>
      <w:r w:rsidR="005138C1">
        <w:rPr>
          <w:rFonts w:ascii="仿宋" w:eastAsia="仿宋" w:hAnsi="仿宋" w:cs="宋体" w:hint="eastAsia"/>
          <w:sz w:val="28"/>
          <w:szCs w:val="28"/>
        </w:rPr>
        <w:t>（附表2）</w:t>
      </w:r>
    </w:p>
    <w:p w:rsidR="009555BC" w:rsidRDefault="00A25C31">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3.法定代表人身份证复印件、法定代表人授权书和被授权人身份证复印件</w:t>
      </w:r>
      <w:r w:rsidR="005138C1">
        <w:rPr>
          <w:rFonts w:ascii="仿宋" w:eastAsia="仿宋" w:hAnsi="仿宋" w:cs="宋体" w:hint="eastAsia"/>
          <w:sz w:val="28"/>
          <w:szCs w:val="28"/>
        </w:rPr>
        <w:t>（附表3）</w:t>
      </w:r>
    </w:p>
    <w:p w:rsidR="009555BC" w:rsidRDefault="00A25C31">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4.三证合一的营业执照复印件以及相应的资质证明文件复印件</w:t>
      </w:r>
    </w:p>
    <w:p w:rsidR="009555BC" w:rsidRDefault="00A25C31">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5.商务偏离表</w:t>
      </w:r>
      <w:r w:rsidR="005138C1">
        <w:rPr>
          <w:rFonts w:ascii="仿宋" w:eastAsia="仿宋" w:hAnsi="仿宋" w:cs="宋体" w:hint="eastAsia"/>
          <w:sz w:val="28"/>
          <w:szCs w:val="28"/>
        </w:rPr>
        <w:t>（附表5）</w:t>
      </w:r>
    </w:p>
    <w:p w:rsidR="009555BC" w:rsidRDefault="00A25C31">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6.技术偏离表</w:t>
      </w:r>
      <w:r w:rsidR="005138C1">
        <w:rPr>
          <w:rFonts w:ascii="仿宋" w:eastAsia="仿宋" w:hAnsi="仿宋" w:cs="宋体" w:hint="eastAsia"/>
          <w:sz w:val="28"/>
          <w:szCs w:val="28"/>
        </w:rPr>
        <w:t>（附表6）</w:t>
      </w:r>
    </w:p>
    <w:p w:rsidR="009555BC" w:rsidRDefault="00A25C31">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7.报价方认为需要提供的其他资料</w:t>
      </w:r>
    </w:p>
    <w:p w:rsidR="009555BC" w:rsidRDefault="00A25C31">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以上材料复印件，均需加盖单位公章</w:t>
      </w:r>
    </w:p>
    <w:p w:rsidR="009555BC" w:rsidRDefault="00A25C31">
      <w:pPr>
        <w:spacing w:after="120" w:line="520" w:lineRule="exact"/>
        <w:ind w:firstLineChars="100" w:firstLine="281"/>
        <w:textAlignment w:val="baseline"/>
        <w:rPr>
          <w:rFonts w:ascii="仿宋" w:eastAsia="仿宋" w:hAnsi="仿宋"/>
          <w:b/>
          <w:sz w:val="28"/>
          <w:szCs w:val="28"/>
        </w:rPr>
      </w:pPr>
      <w:r>
        <w:rPr>
          <w:rFonts w:ascii="仿宋" w:eastAsia="仿宋" w:hAnsi="仿宋" w:hint="eastAsia"/>
          <w:b/>
          <w:sz w:val="28"/>
          <w:szCs w:val="28"/>
        </w:rPr>
        <w:t>（二）报价</w:t>
      </w:r>
    </w:p>
    <w:p w:rsidR="009555BC" w:rsidRDefault="00A25C31">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1.报价方的报价，是报价方响应本项目要求的全部工作内容的价格体现</w:t>
      </w:r>
      <w:r w:rsidRPr="002E244C">
        <w:rPr>
          <w:rFonts w:ascii="仿宋" w:eastAsia="仿宋" w:hAnsi="仿宋" w:cs="宋体" w:hint="eastAsia"/>
          <w:sz w:val="28"/>
          <w:szCs w:val="28"/>
        </w:rPr>
        <w:t>，包括报价方完成本项目的人员差旅费、食宿、交通</w:t>
      </w:r>
      <w:r w:rsidR="002E244C" w:rsidRPr="002E244C">
        <w:rPr>
          <w:rFonts w:ascii="仿宋" w:eastAsia="仿宋" w:hAnsi="仿宋" w:cs="宋体" w:hint="eastAsia"/>
          <w:sz w:val="28"/>
          <w:szCs w:val="28"/>
        </w:rPr>
        <w:t>、税费</w:t>
      </w:r>
      <w:r w:rsidRPr="002E244C">
        <w:rPr>
          <w:rFonts w:ascii="仿宋" w:eastAsia="仿宋" w:hAnsi="仿宋" w:cs="宋体" w:hint="eastAsia"/>
          <w:sz w:val="28"/>
          <w:szCs w:val="28"/>
        </w:rPr>
        <w:t>等</w:t>
      </w:r>
      <w:r w:rsidRPr="002E244C">
        <w:rPr>
          <w:rFonts w:ascii="仿宋" w:eastAsia="仿宋" w:hAnsi="仿宋" w:cs="宋体" w:hint="eastAsia"/>
          <w:sz w:val="28"/>
          <w:szCs w:val="28"/>
        </w:rPr>
        <w:lastRenderedPageBreak/>
        <w:t>一切费用。</w:t>
      </w:r>
    </w:p>
    <w:p w:rsidR="009555BC" w:rsidRDefault="00A25C31">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2.报价方可选择相应的包号报价，所有报价均以人民币报价。</w:t>
      </w:r>
    </w:p>
    <w:p w:rsidR="009555BC" w:rsidRDefault="00A25C31">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3.采购方不接受任何形式的选择报价，只允许一个报价。</w:t>
      </w:r>
    </w:p>
    <w:p w:rsidR="009555BC" w:rsidRDefault="00A25C31">
      <w:pPr>
        <w:spacing w:after="120" w:line="520" w:lineRule="exact"/>
        <w:ind w:firstLineChars="100" w:firstLine="281"/>
        <w:textAlignment w:val="baseline"/>
        <w:rPr>
          <w:rFonts w:ascii="仿宋" w:eastAsia="仿宋" w:hAnsi="仿宋"/>
          <w:b/>
          <w:sz w:val="28"/>
          <w:szCs w:val="28"/>
        </w:rPr>
      </w:pPr>
      <w:r>
        <w:rPr>
          <w:rFonts w:ascii="仿宋" w:eastAsia="仿宋" w:hAnsi="仿宋" w:hint="eastAsia"/>
          <w:b/>
          <w:sz w:val="28"/>
          <w:szCs w:val="28"/>
        </w:rPr>
        <w:t>（三）合同签订</w:t>
      </w:r>
    </w:p>
    <w:p w:rsidR="009555BC" w:rsidRDefault="00A25C31">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1.中选供应商应在接通知后</w:t>
      </w:r>
      <w:r>
        <w:rPr>
          <w:rFonts w:ascii="仿宋" w:eastAsia="仿宋" w:hAnsi="仿宋" w:cs="宋体"/>
          <w:sz w:val="28"/>
          <w:szCs w:val="28"/>
        </w:rPr>
        <w:t>2</w:t>
      </w:r>
      <w:r>
        <w:rPr>
          <w:rFonts w:ascii="仿宋" w:eastAsia="仿宋" w:hAnsi="仿宋" w:cs="宋体" w:hint="eastAsia"/>
          <w:sz w:val="28"/>
          <w:szCs w:val="28"/>
        </w:rPr>
        <w:t>日历天内与采购方签署合同，中选供应商无合理理由不得拒签合同。</w:t>
      </w:r>
      <w:r>
        <w:rPr>
          <w:rFonts w:ascii="仿宋" w:eastAsia="仿宋" w:hAnsi="仿宋" w:cs="宋体"/>
          <w:sz w:val="28"/>
          <w:szCs w:val="28"/>
        </w:rPr>
        <w:t xml:space="preserve"> </w:t>
      </w:r>
    </w:p>
    <w:p w:rsidR="009555BC" w:rsidRDefault="00A25C31">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2.采购文件、采购文件的修改文件、中选供应商的报价文件、补充或修改的文件及澄清或承诺文件等，均为双方签订相关合同的组成部分，并与该合同一并作为本采购文件的互补性法律文件，与该合同具有同等法律效力。</w:t>
      </w:r>
    </w:p>
    <w:p w:rsidR="009555BC" w:rsidRDefault="00A25C31">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3.中选供应商因不可抗力或者自身原因不能履行采购合同的，采购方可以按照评审小组对于本次项目最终谈判价格由低到高递补，依次确定其他中选候选人为中选供应商，也可以重新组织采购。</w:t>
      </w:r>
    </w:p>
    <w:p w:rsidR="009555BC" w:rsidRDefault="00A25C31">
      <w:pPr>
        <w:spacing w:after="120" w:line="520" w:lineRule="exact"/>
        <w:textAlignment w:val="baseline"/>
        <w:rPr>
          <w:rFonts w:ascii="仿宋" w:eastAsia="仿宋" w:hAnsi="仿宋"/>
          <w:b/>
          <w:sz w:val="28"/>
          <w:szCs w:val="28"/>
        </w:rPr>
      </w:pPr>
      <w:r>
        <w:rPr>
          <w:rFonts w:ascii="仿宋" w:eastAsia="仿宋" w:hAnsi="仿宋" w:hint="eastAsia"/>
          <w:b/>
          <w:sz w:val="28"/>
          <w:szCs w:val="28"/>
        </w:rPr>
        <w:t>八、评审办法</w:t>
      </w:r>
    </w:p>
    <w:p w:rsidR="009555BC" w:rsidRPr="009D7BF1" w:rsidRDefault="00A25C31">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评审小组对报价方的报价文件进行资格性审查，资格性审查通过后进行技术条</w:t>
      </w:r>
      <w:r w:rsidRPr="009D7BF1">
        <w:rPr>
          <w:rFonts w:ascii="仿宋" w:eastAsia="仿宋" w:hAnsi="仿宋" w:cs="宋体" w:hint="eastAsia"/>
          <w:sz w:val="28"/>
          <w:szCs w:val="28"/>
        </w:rPr>
        <w:t>款复核，以确定其是否满足竞争性谈判采购文件的资格要求。资格审查通过且技术条款满足采购方技术要求的报价方由评审小组与报价方进行现场谈判以确定入围报价方和采购价。</w:t>
      </w:r>
    </w:p>
    <w:p w:rsidR="009555BC" w:rsidRPr="009D7BF1" w:rsidRDefault="00A25C31">
      <w:pPr>
        <w:spacing w:line="520" w:lineRule="exact"/>
        <w:rPr>
          <w:rFonts w:ascii="仿宋" w:eastAsia="仿宋" w:hAnsi="仿宋" w:cs="宋体"/>
          <w:b/>
          <w:sz w:val="28"/>
          <w:szCs w:val="28"/>
        </w:rPr>
      </w:pPr>
      <w:r w:rsidRPr="009D7BF1">
        <w:rPr>
          <w:rFonts w:ascii="仿宋" w:eastAsia="仿宋" w:hAnsi="仿宋" w:cs="宋体" w:hint="eastAsia"/>
          <w:b/>
          <w:sz w:val="28"/>
          <w:szCs w:val="28"/>
        </w:rPr>
        <w:t>九、</w:t>
      </w:r>
      <w:r w:rsidR="007950CC" w:rsidRPr="009D7BF1">
        <w:rPr>
          <w:rFonts w:ascii="仿宋" w:eastAsia="仿宋" w:hAnsi="仿宋" w:cs="宋体" w:hint="eastAsia"/>
          <w:b/>
          <w:sz w:val="28"/>
          <w:szCs w:val="28"/>
        </w:rPr>
        <w:t>服务</w:t>
      </w:r>
      <w:r w:rsidRPr="009D7BF1">
        <w:rPr>
          <w:rFonts w:ascii="仿宋" w:eastAsia="仿宋" w:hAnsi="仿宋" w:cs="宋体" w:hint="eastAsia"/>
          <w:b/>
          <w:sz w:val="28"/>
          <w:szCs w:val="28"/>
        </w:rPr>
        <w:t>期</w:t>
      </w:r>
      <w:r w:rsidR="007950CC" w:rsidRPr="009D7BF1">
        <w:rPr>
          <w:rFonts w:ascii="仿宋" w:eastAsia="仿宋" w:hAnsi="仿宋" w:cs="宋体" w:hint="eastAsia"/>
          <w:b/>
          <w:sz w:val="28"/>
          <w:szCs w:val="28"/>
        </w:rPr>
        <w:t>限</w:t>
      </w:r>
    </w:p>
    <w:p w:rsidR="007950CC" w:rsidRPr="007950CC" w:rsidRDefault="007950CC" w:rsidP="007950CC">
      <w:pPr>
        <w:spacing w:line="520" w:lineRule="exact"/>
        <w:ind w:firstLineChars="200" w:firstLine="560"/>
        <w:rPr>
          <w:rFonts w:ascii="仿宋" w:eastAsia="仿宋" w:hAnsi="仿宋" w:cs="宋体"/>
          <w:color w:val="000000"/>
          <w:sz w:val="28"/>
          <w:szCs w:val="28"/>
        </w:rPr>
      </w:pPr>
      <w:r w:rsidRPr="009D7BF1">
        <w:rPr>
          <w:rFonts w:ascii="仿宋" w:eastAsia="仿宋" w:hAnsi="仿宋" w:cs="宋体" w:hint="eastAsia"/>
          <w:color w:val="000000"/>
          <w:sz w:val="28"/>
          <w:szCs w:val="28"/>
          <w:lang w:eastAsia="zh-TW"/>
        </w:rPr>
        <w:t>自合同签订之日起，</w:t>
      </w:r>
      <w:r w:rsidR="008976A2" w:rsidRPr="009D7BF1">
        <w:rPr>
          <w:rFonts w:ascii="仿宋" w:eastAsia="仿宋" w:hAnsi="仿宋" w:cs="宋体" w:hint="eastAsia"/>
          <w:color w:val="000000"/>
          <w:sz w:val="28"/>
          <w:szCs w:val="28"/>
        </w:rPr>
        <w:t>10</w:t>
      </w:r>
      <w:bookmarkStart w:id="2" w:name="_GoBack"/>
      <w:bookmarkEnd w:id="2"/>
      <w:r w:rsidRPr="009D7BF1">
        <w:rPr>
          <w:rFonts w:ascii="仿宋" w:eastAsia="仿宋" w:hAnsi="仿宋" w:cs="宋体" w:hint="eastAsia"/>
          <w:color w:val="000000"/>
          <w:sz w:val="28"/>
          <w:szCs w:val="28"/>
          <w:lang w:eastAsia="zh-TW"/>
        </w:rPr>
        <w:t>日内完成</w:t>
      </w:r>
      <w:r w:rsidRPr="009D7BF1">
        <w:rPr>
          <w:rFonts w:ascii="仿宋" w:eastAsia="仿宋" w:hAnsi="仿宋" w:cs="宋体" w:hint="eastAsia"/>
          <w:color w:val="000000"/>
          <w:sz w:val="28"/>
          <w:szCs w:val="28"/>
        </w:rPr>
        <w:t>。</w:t>
      </w:r>
    </w:p>
    <w:p w:rsidR="009555BC" w:rsidRDefault="00A25C31">
      <w:pPr>
        <w:spacing w:after="120" w:line="520" w:lineRule="exact"/>
        <w:textAlignment w:val="baseline"/>
        <w:rPr>
          <w:rFonts w:ascii="仿宋" w:eastAsia="仿宋" w:hAnsi="仿宋"/>
          <w:b/>
          <w:sz w:val="28"/>
          <w:szCs w:val="28"/>
        </w:rPr>
      </w:pPr>
      <w:r>
        <w:rPr>
          <w:rFonts w:ascii="仿宋" w:eastAsia="仿宋" w:hAnsi="仿宋" w:hint="eastAsia"/>
          <w:b/>
          <w:sz w:val="28"/>
          <w:szCs w:val="28"/>
        </w:rPr>
        <w:t>十、付款方式</w:t>
      </w:r>
    </w:p>
    <w:p w:rsidR="007950CC" w:rsidRPr="00F61E33" w:rsidRDefault="007950CC" w:rsidP="007950CC">
      <w:pPr>
        <w:snapToGrid w:val="0"/>
        <w:spacing w:line="520" w:lineRule="exact"/>
        <w:ind w:firstLineChars="200" w:firstLine="560"/>
        <w:textAlignment w:val="baseline"/>
        <w:rPr>
          <w:rFonts w:ascii="仿宋" w:eastAsia="仿宋" w:hAnsi="仿宋" w:cs="宋体"/>
          <w:sz w:val="28"/>
          <w:szCs w:val="28"/>
        </w:rPr>
      </w:pPr>
      <w:r w:rsidRPr="00F61E33">
        <w:rPr>
          <w:rFonts w:ascii="仿宋" w:eastAsia="仿宋" w:hAnsi="仿宋" w:cs="宋体" w:hint="eastAsia"/>
          <w:sz w:val="28"/>
          <w:szCs w:val="28"/>
        </w:rPr>
        <w:t>合同签订后，完成所有服务验收合格并受到相应的报告书后，供方开具全额放票后一次性付清。</w:t>
      </w:r>
    </w:p>
    <w:p w:rsidR="009555BC" w:rsidRDefault="00A25C31">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通讯地址：甘肃省兰州市城关区盐场堡徐家坪1号</w:t>
      </w:r>
    </w:p>
    <w:p w:rsidR="009555BC" w:rsidRDefault="00A25C31">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联系人： 谢  毅（电话：13619366703）</w:t>
      </w:r>
    </w:p>
    <w:p w:rsidR="009555BC" w:rsidRDefault="009555BC">
      <w:pPr>
        <w:pStyle w:val="a0"/>
      </w:pPr>
    </w:p>
    <w:p w:rsidR="009555BC" w:rsidRDefault="009555BC">
      <w:pPr>
        <w:snapToGrid w:val="0"/>
        <w:spacing w:line="520" w:lineRule="exact"/>
        <w:ind w:firstLineChars="200" w:firstLine="560"/>
        <w:textAlignment w:val="baseline"/>
        <w:rPr>
          <w:rFonts w:ascii="仿宋" w:eastAsia="仿宋" w:hAnsi="仿宋" w:cs="宋体"/>
          <w:sz w:val="28"/>
          <w:szCs w:val="28"/>
        </w:rPr>
      </w:pPr>
    </w:p>
    <w:p w:rsidR="009555BC" w:rsidRDefault="009555BC">
      <w:pPr>
        <w:snapToGrid w:val="0"/>
        <w:spacing w:line="520" w:lineRule="exact"/>
        <w:ind w:firstLineChars="200" w:firstLine="560"/>
        <w:textAlignment w:val="baseline"/>
        <w:rPr>
          <w:rFonts w:ascii="仿宋" w:eastAsia="仿宋" w:hAnsi="仿宋" w:cs="宋体"/>
          <w:sz w:val="28"/>
          <w:szCs w:val="28"/>
        </w:rPr>
      </w:pPr>
    </w:p>
    <w:p w:rsidR="009555BC" w:rsidRDefault="009555BC">
      <w:pPr>
        <w:snapToGrid w:val="0"/>
        <w:spacing w:line="520" w:lineRule="exact"/>
        <w:textAlignment w:val="baseline"/>
        <w:rPr>
          <w:rFonts w:ascii="仿宋" w:eastAsia="仿宋" w:hAnsi="仿宋" w:cs="宋体"/>
          <w:sz w:val="28"/>
          <w:szCs w:val="28"/>
        </w:rPr>
      </w:pPr>
    </w:p>
    <w:p w:rsidR="009555BC" w:rsidRPr="002455BB" w:rsidRDefault="00A25C31">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sz w:val="28"/>
          <w:szCs w:val="28"/>
        </w:rPr>
        <w:t xml:space="preserve">              </w:t>
      </w:r>
      <w:r>
        <w:rPr>
          <w:rFonts w:ascii="仿宋" w:eastAsia="仿宋" w:hAnsi="仿宋" w:cs="宋体" w:hint="eastAsia"/>
          <w:sz w:val="28"/>
          <w:szCs w:val="28"/>
        </w:rPr>
        <w:t xml:space="preserve">        中农威</w:t>
      </w:r>
      <w:r w:rsidRPr="002455BB">
        <w:rPr>
          <w:rFonts w:ascii="仿宋" w:eastAsia="仿宋" w:hAnsi="仿宋" w:cs="宋体" w:hint="eastAsia"/>
          <w:sz w:val="28"/>
          <w:szCs w:val="28"/>
        </w:rPr>
        <w:t>特生物科技股份有限公司</w:t>
      </w:r>
    </w:p>
    <w:p w:rsidR="009555BC" w:rsidRPr="002455BB" w:rsidRDefault="00A25C31">
      <w:pPr>
        <w:snapToGrid w:val="0"/>
        <w:spacing w:line="520" w:lineRule="exact"/>
        <w:ind w:firstLineChars="200" w:firstLine="560"/>
        <w:jc w:val="center"/>
        <w:textAlignment w:val="baseline"/>
        <w:rPr>
          <w:rFonts w:ascii="仿宋" w:eastAsia="仿宋" w:hAnsi="仿宋" w:cs="宋体"/>
          <w:sz w:val="28"/>
          <w:szCs w:val="28"/>
        </w:rPr>
      </w:pPr>
      <w:r w:rsidRPr="002455BB">
        <w:rPr>
          <w:rFonts w:ascii="仿宋" w:eastAsia="仿宋" w:hAnsi="仿宋" w:cs="宋体" w:hint="eastAsia"/>
          <w:sz w:val="28"/>
          <w:szCs w:val="28"/>
        </w:rPr>
        <w:t xml:space="preserve">                   2022年</w:t>
      </w:r>
      <w:r w:rsidR="002455BB" w:rsidRPr="002455BB">
        <w:rPr>
          <w:rFonts w:ascii="仿宋" w:eastAsia="仿宋" w:hAnsi="仿宋" w:cs="宋体" w:hint="eastAsia"/>
          <w:sz w:val="28"/>
          <w:szCs w:val="28"/>
        </w:rPr>
        <w:t>06</w:t>
      </w:r>
      <w:r w:rsidRPr="002455BB">
        <w:rPr>
          <w:rFonts w:ascii="仿宋" w:eastAsia="仿宋" w:hAnsi="仿宋" w:cs="宋体" w:hint="eastAsia"/>
          <w:sz w:val="28"/>
          <w:szCs w:val="28"/>
        </w:rPr>
        <w:t>月</w:t>
      </w:r>
      <w:r w:rsidR="007950CC">
        <w:rPr>
          <w:rFonts w:ascii="仿宋" w:eastAsia="仿宋" w:hAnsi="仿宋" w:cs="宋体" w:hint="eastAsia"/>
          <w:sz w:val="28"/>
          <w:szCs w:val="28"/>
        </w:rPr>
        <w:t>15</w:t>
      </w:r>
      <w:r w:rsidRPr="002455BB">
        <w:rPr>
          <w:rFonts w:ascii="仿宋" w:eastAsia="仿宋" w:hAnsi="仿宋" w:cs="宋体" w:hint="eastAsia"/>
          <w:sz w:val="28"/>
          <w:szCs w:val="28"/>
        </w:rPr>
        <w:t>日</w:t>
      </w:r>
    </w:p>
    <w:p w:rsidR="009555BC" w:rsidRDefault="009555BC">
      <w:pPr>
        <w:pStyle w:val="a0"/>
        <w:spacing w:line="520" w:lineRule="exact"/>
      </w:pPr>
    </w:p>
    <w:p w:rsidR="009555BC" w:rsidRDefault="009555BC">
      <w:pPr>
        <w:pStyle w:val="a0"/>
      </w:pPr>
    </w:p>
    <w:p w:rsidR="009555BC" w:rsidRDefault="009555BC"/>
    <w:p w:rsidR="009555BC" w:rsidRDefault="009555BC">
      <w:pPr>
        <w:pStyle w:val="2"/>
        <w:keepNext w:val="0"/>
        <w:keepLines w:val="0"/>
        <w:overflowPunct w:val="0"/>
        <w:autoSpaceDE w:val="0"/>
        <w:autoSpaceDN w:val="0"/>
        <w:spacing w:before="0" w:after="0" w:line="520" w:lineRule="exact"/>
        <w:jc w:val="center"/>
        <w:rPr>
          <w:rFonts w:asciiTheme="minorEastAsia" w:eastAsiaTheme="minorEastAsia" w:hAnsiTheme="minorEastAsia"/>
        </w:rPr>
      </w:pPr>
    </w:p>
    <w:p w:rsidR="009555BC" w:rsidRDefault="009555BC">
      <w:pPr>
        <w:pStyle w:val="2"/>
        <w:keepNext w:val="0"/>
        <w:keepLines w:val="0"/>
        <w:overflowPunct w:val="0"/>
        <w:autoSpaceDE w:val="0"/>
        <w:autoSpaceDN w:val="0"/>
        <w:spacing w:before="0" w:after="0" w:line="520" w:lineRule="exact"/>
        <w:jc w:val="center"/>
        <w:rPr>
          <w:rFonts w:asciiTheme="minorEastAsia" w:eastAsiaTheme="minorEastAsia" w:hAnsiTheme="minorEastAsia"/>
        </w:rPr>
      </w:pPr>
    </w:p>
    <w:p w:rsidR="009555BC" w:rsidRDefault="009555BC">
      <w:pPr>
        <w:rPr>
          <w:rFonts w:asciiTheme="minorEastAsia" w:eastAsiaTheme="minorEastAsia" w:hAnsiTheme="minorEastAsia"/>
        </w:rPr>
      </w:pPr>
    </w:p>
    <w:p w:rsidR="009555BC" w:rsidRDefault="009555BC">
      <w:pPr>
        <w:pStyle w:val="a0"/>
        <w:rPr>
          <w:rFonts w:asciiTheme="minorEastAsia" w:eastAsiaTheme="minorEastAsia" w:hAnsiTheme="minorEastAsia"/>
        </w:rPr>
      </w:pPr>
    </w:p>
    <w:p w:rsidR="009555BC" w:rsidRDefault="009555BC">
      <w:pPr>
        <w:rPr>
          <w:rFonts w:asciiTheme="minorEastAsia" w:eastAsiaTheme="minorEastAsia" w:hAnsiTheme="minorEastAsia"/>
        </w:rPr>
      </w:pPr>
    </w:p>
    <w:p w:rsidR="009555BC" w:rsidRDefault="009555BC">
      <w:pPr>
        <w:pStyle w:val="a0"/>
        <w:rPr>
          <w:rFonts w:asciiTheme="minorEastAsia" w:eastAsiaTheme="minorEastAsia" w:hAnsiTheme="minorEastAsia"/>
        </w:rPr>
      </w:pPr>
    </w:p>
    <w:p w:rsidR="009555BC" w:rsidRDefault="009555BC">
      <w:pPr>
        <w:rPr>
          <w:rFonts w:asciiTheme="minorEastAsia" w:eastAsiaTheme="minorEastAsia" w:hAnsiTheme="minorEastAsia"/>
        </w:rPr>
      </w:pPr>
    </w:p>
    <w:p w:rsidR="009555BC" w:rsidRDefault="009555BC">
      <w:pPr>
        <w:pStyle w:val="a0"/>
        <w:rPr>
          <w:rFonts w:asciiTheme="minorEastAsia" w:eastAsiaTheme="minorEastAsia" w:hAnsiTheme="minorEastAsia"/>
        </w:rPr>
      </w:pPr>
    </w:p>
    <w:p w:rsidR="009555BC" w:rsidRDefault="009555BC">
      <w:pPr>
        <w:rPr>
          <w:rFonts w:asciiTheme="minorEastAsia" w:eastAsiaTheme="minorEastAsia" w:hAnsiTheme="minorEastAsia"/>
        </w:rPr>
      </w:pPr>
    </w:p>
    <w:p w:rsidR="009555BC" w:rsidRDefault="009555BC">
      <w:pPr>
        <w:pStyle w:val="a0"/>
        <w:rPr>
          <w:rFonts w:asciiTheme="minorEastAsia" w:eastAsiaTheme="minorEastAsia" w:hAnsiTheme="minorEastAsia"/>
        </w:rPr>
      </w:pPr>
    </w:p>
    <w:p w:rsidR="009555BC" w:rsidRDefault="009555BC">
      <w:pPr>
        <w:rPr>
          <w:rFonts w:asciiTheme="minorEastAsia" w:eastAsiaTheme="minorEastAsia" w:hAnsiTheme="minorEastAsia"/>
        </w:rPr>
      </w:pPr>
    </w:p>
    <w:p w:rsidR="009555BC" w:rsidRDefault="009555BC">
      <w:pPr>
        <w:pStyle w:val="a0"/>
        <w:rPr>
          <w:rFonts w:asciiTheme="minorEastAsia" w:eastAsiaTheme="minorEastAsia" w:hAnsiTheme="minorEastAsia"/>
        </w:rPr>
      </w:pPr>
    </w:p>
    <w:p w:rsidR="009555BC" w:rsidRDefault="009555BC">
      <w:pPr>
        <w:rPr>
          <w:rFonts w:asciiTheme="minorEastAsia" w:eastAsiaTheme="minorEastAsia" w:hAnsiTheme="minorEastAsia"/>
        </w:rPr>
      </w:pPr>
    </w:p>
    <w:p w:rsidR="009555BC" w:rsidRDefault="009555BC">
      <w:pPr>
        <w:pStyle w:val="a0"/>
        <w:rPr>
          <w:rFonts w:asciiTheme="minorEastAsia" w:eastAsiaTheme="minorEastAsia" w:hAnsiTheme="minorEastAsia"/>
        </w:rPr>
      </w:pPr>
    </w:p>
    <w:p w:rsidR="009555BC" w:rsidRDefault="009555BC">
      <w:pPr>
        <w:rPr>
          <w:rFonts w:asciiTheme="minorEastAsia" w:eastAsiaTheme="minorEastAsia" w:hAnsiTheme="minorEastAsia"/>
        </w:rPr>
      </w:pPr>
    </w:p>
    <w:p w:rsidR="009555BC" w:rsidRDefault="009555BC">
      <w:pPr>
        <w:pStyle w:val="a0"/>
        <w:rPr>
          <w:rFonts w:asciiTheme="minorEastAsia" w:eastAsiaTheme="minorEastAsia" w:hAnsiTheme="minorEastAsia"/>
        </w:rPr>
      </w:pPr>
    </w:p>
    <w:p w:rsidR="009555BC" w:rsidRDefault="009555BC">
      <w:pPr>
        <w:rPr>
          <w:rFonts w:asciiTheme="minorEastAsia" w:eastAsiaTheme="minorEastAsia" w:hAnsiTheme="minorEastAsia"/>
        </w:rPr>
      </w:pPr>
    </w:p>
    <w:p w:rsidR="009555BC" w:rsidRDefault="009555BC">
      <w:pPr>
        <w:pStyle w:val="a0"/>
        <w:rPr>
          <w:rFonts w:asciiTheme="minorEastAsia" w:eastAsiaTheme="minorEastAsia" w:hAnsiTheme="minorEastAsia"/>
        </w:rPr>
      </w:pPr>
    </w:p>
    <w:p w:rsidR="009555BC" w:rsidRDefault="009555BC">
      <w:pPr>
        <w:rPr>
          <w:rFonts w:asciiTheme="minorEastAsia" w:eastAsiaTheme="minorEastAsia" w:hAnsiTheme="minorEastAsia"/>
        </w:rPr>
      </w:pPr>
    </w:p>
    <w:p w:rsidR="009555BC" w:rsidRDefault="009555BC">
      <w:pPr>
        <w:pStyle w:val="a0"/>
        <w:rPr>
          <w:rFonts w:asciiTheme="minorEastAsia" w:eastAsiaTheme="minorEastAsia" w:hAnsiTheme="minorEastAsia"/>
        </w:rPr>
      </w:pPr>
    </w:p>
    <w:p w:rsidR="009555BC" w:rsidRDefault="009555BC">
      <w:pPr>
        <w:rPr>
          <w:rFonts w:asciiTheme="minorEastAsia" w:eastAsiaTheme="minorEastAsia" w:hAnsiTheme="minorEastAsia"/>
        </w:rPr>
      </w:pPr>
    </w:p>
    <w:p w:rsidR="009555BC" w:rsidRDefault="009555BC">
      <w:pPr>
        <w:pStyle w:val="a0"/>
        <w:rPr>
          <w:rFonts w:asciiTheme="minorEastAsia" w:eastAsiaTheme="minorEastAsia" w:hAnsiTheme="minorEastAsia"/>
        </w:rPr>
      </w:pPr>
    </w:p>
    <w:p w:rsidR="009555BC" w:rsidRDefault="009555BC">
      <w:pPr>
        <w:rPr>
          <w:rFonts w:asciiTheme="minorEastAsia" w:eastAsiaTheme="minorEastAsia" w:hAnsiTheme="minorEastAsia"/>
        </w:rPr>
      </w:pPr>
    </w:p>
    <w:p w:rsidR="009555BC" w:rsidRDefault="009555BC">
      <w:pPr>
        <w:pStyle w:val="a0"/>
        <w:rPr>
          <w:rFonts w:asciiTheme="minorEastAsia" w:eastAsiaTheme="minorEastAsia" w:hAnsiTheme="minorEastAsia"/>
        </w:rPr>
      </w:pPr>
    </w:p>
    <w:p w:rsidR="009555BC" w:rsidRDefault="009555BC">
      <w:pPr>
        <w:rPr>
          <w:rFonts w:asciiTheme="minorEastAsia" w:eastAsiaTheme="minorEastAsia" w:hAnsiTheme="minorEastAsia"/>
        </w:rPr>
      </w:pPr>
    </w:p>
    <w:p w:rsidR="009555BC" w:rsidRDefault="009555BC">
      <w:pPr>
        <w:pStyle w:val="a0"/>
        <w:rPr>
          <w:rFonts w:asciiTheme="minorEastAsia" w:eastAsiaTheme="minorEastAsia" w:hAnsiTheme="minorEastAsia"/>
        </w:rPr>
      </w:pPr>
    </w:p>
    <w:p w:rsidR="009555BC" w:rsidRDefault="009555BC"/>
    <w:p w:rsidR="009555BC" w:rsidRDefault="00A25C31">
      <w:pPr>
        <w:pStyle w:val="2"/>
        <w:keepNext w:val="0"/>
        <w:keepLines w:val="0"/>
        <w:overflowPunct w:val="0"/>
        <w:autoSpaceDE w:val="0"/>
        <w:autoSpaceDN w:val="0"/>
        <w:spacing w:before="0" w:after="0" w:line="520" w:lineRule="exact"/>
        <w:jc w:val="center"/>
        <w:rPr>
          <w:rFonts w:asciiTheme="minorEastAsia" w:eastAsiaTheme="minorEastAsia" w:hAnsiTheme="minorEastAsia"/>
        </w:rPr>
      </w:pPr>
      <w:r>
        <w:rPr>
          <w:rFonts w:asciiTheme="minorEastAsia" w:eastAsiaTheme="minorEastAsia" w:hAnsiTheme="minorEastAsia" w:hint="eastAsia"/>
        </w:rPr>
        <w:t>报价文件格式</w:t>
      </w:r>
    </w:p>
    <w:p w:rsidR="009555BC" w:rsidRDefault="009555BC">
      <w:pPr>
        <w:overflowPunct w:val="0"/>
        <w:autoSpaceDE w:val="0"/>
        <w:autoSpaceDN w:val="0"/>
        <w:spacing w:line="520" w:lineRule="exact"/>
        <w:ind w:firstLineChars="200" w:firstLine="480"/>
        <w:rPr>
          <w:rFonts w:ascii="仿宋" w:eastAsia="仿宋" w:hAnsi="仿宋"/>
          <w:bCs/>
          <w:sz w:val="24"/>
        </w:rPr>
      </w:pPr>
    </w:p>
    <w:p w:rsidR="009555BC" w:rsidRDefault="00A25C31">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bCs/>
          <w:sz w:val="28"/>
          <w:szCs w:val="28"/>
        </w:rPr>
        <w:t>本附件所有格式仅供制作报价文件时参考，报价方应根据行业特点，结合本次采购技术参数要求，对有关表格进行补充或修改，但不得对实质性文件的相关条款进行修改。</w:t>
      </w:r>
    </w:p>
    <w:p w:rsidR="009555BC" w:rsidRDefault="009555BC">
      <w:pPr>
        <w:overflowPunct w:val="0"/>
        <w:autoSpaceDE w:val="0"/>
        <w:autoSpaceDN w:val="0"/>
        <w:spacing w:line="360" w:lineRule="auto"/>
        <w:rPr>
          <w:rFonts w:ascii="仿宋" w:eastAsia="仿宋" w:hAnsi="仿宋"/>
          <w:sz w:val="24"/>
        </w:rPr>
      </w:pPr>
    </w:p>
    <w:p w:rsidR="009555BC" w:rsidRDefault="009555BC">
      <w:pPr>
        <w:overflowPunct w:val="0"/>
        <w:autoSpaceDE w:val="0"/>
        <w:autoSpaceDN w:val="0"/>
        <w:rPr>
          <w:rFonts w:ascii="仿宋" w:eastAsia="仿宋" w:hAnsi="仿宋"/>
          <w:sz w:val="44"/>
          <w:szCs w:val="44"/>
        </w:rPr>
      </w:pPr>
    </w:p>
    <w:p w:rsidR="002E244C" w:rsidRDefault="002E244C" w:rsidP="002E244C">
      <w:pPr>
        <w:overflowPunct w:val="0"/>
        <w:autoSpaceDE w:val="0"/>
        <w:autoSpaceDN w:val="0"/>
        <w:rPr>
          <w:rFonts w:ascii="仿宋" w:eastAsia="仿宋" w:hAnsi="仿宋"/>
          <w:sz w:val="44"/>
          <w:szCs w:val="44"/>
        </w:rPr>
      </w:pPr>
    </w:p>
    <w:p w:rsidR="002E244C" w:rsidRDefault="002E244C" w:rsidP="002E244C">
      <w:pPr>
        <w:overflowPunct w:val="0"/>
        <w:autoSpaceDE w:val="0"/>
        <w:autoSpaceDN w:val="0"/>
        <w:rPr>
          <w:rFonts w:ascii="仿宋" w:eastAsia="仿宋" w:hAnsi="仿宋"/>
          <w:sz w:val="44"/>
          <w:szCs w:val="44"/>
        </w:rPr>
      </w:pPr>
    </w:p>
    <w:p w:rsidR="002E244C" w:rsidRDefault="002E244C" w:rsidP="002E244C">
      <w:pPr>
        <w:overflowPunct w:val="0"/>
        <w:autoSpaceDE w:val="0"/>
        <w:autoSpaceDN w:val="0"/>
        <w:rPr>
          <w:rFonts w:ascii="仿宋" w:eastAsia="仿宋" w:hAnsi="仿宋"/>
          <w:sz w:val="44"/>
          <w:szCs w:val="44"/>
        </w:rPr>
      </w:pPr>
    </w:p>
    <w:p w:rsidR="002E244C" w:rsidRDefault="002E244C" w:rsidP="002E244C">
      <w:pPr>
        <w:overflowPunct w:val="0"/>
        <w:autoSpaceDE w:val="0"/>
        <w:autoSpaceDN w:val="0"/>
        <w:rPr>
          <w:rFonts w:ascii="仿宋" w:eastAsia="仿宋" w:hAnsi="仿宋"/>
          <w:sz w:val="44"/>
          <w:szCs w:val="44"/>
        </w:rPr>
      </w:pPr>
    </w:p>
    <w:p w:rsidR="002E244C" w:rsidRDefault="002E244C" w:rsidP="002E244C">
      <w:pPr>
        <w:overflowPunct w:val="0"/>
        <w:autoSpaceDE w:val="0"/>
        <w:autoSpaceDN w:val="0"/>
        <w:rPr>
          <w:rFonts w:ascii="仿宋" w:eastAsia="仿宋" w:hAnsi="仿宋"/>
          <w:sz w:val="44"/>
          <w:szCs w:val="44"/>
        </w:rPr>
      </w:pPr>
    </w:p>
    <w:p w:rsidR="002E244C" w:rsidRDefault="002E244C" w:rsidP="002E244C">
      <w:pPr>
        <w:overflowPunct w:val="0"/>
        <w:autoSpaceDE w:val="0"/>
        <w:autoSpaceDN w:val="0"/>
        <w:rPr>
          <w:rFonts w:ascii="仿宋" w:eastAsia="仿宋" w:hAnsi="仿宋"/>
          <w:sz w:val="44"/>
          <w:szCs w:val="44"/>
        </w:rPr>
      </w:pPr>
    </w:p>
    <w:p w:rsidR="002E244C" w:rsidRDefault="002E244C" w:rsidP="002E244C">
      <w:pPr>
        <w:overflowPunct w:val="0"/>
        <w:autoSpaceDE w:val="0"/>
        <w:autoSpaceDN w:val="0"/>
        <w:rPr>
          <w:rFonts w:ascii="仿宋" w:eastAsia="仿宋" w:hAnsi="仿宋"/>
          <w:sz w:val="44"/>
          <w:szCs w:val="44"/>
        </w:rPr>
      </w:pPr>
    </w:p>
    <w:p w:rsidR="002E244C" w:rsidRDefault="002E244C" w:rsidP="002E244C">
      <w:pPr>
        <w:overflowPunct w:val="0"/>
        <w:autoSpaceDE w:val="0"/>
        <w:autoSpaceDN w:val="0"/>
        <w:rPr>
          <w:rFonts w:ascii="仿宋" w:eastAsia="仿宋" w:hAnsi="仿宋"/>
          <w:sz w:val="44"/>
          <w:szCs w:val="44"/>
        </w:rPr>
      </w:pPr>
    </w:p>
    <w:p w:rsidR="002E244C" w:rsidRDefault="002E244C" w:rsidP="002E244C">
      <w:pPr>
        <w:overflowPunct w:val="0"/>
        <w:autoSpaceDE w:val="0"/>
        <w:autoSpaceDN w:val="0"/>
        <w:rPr>
          <w:rFonts w:ascii="仿宋" w:eastAsia="仿宋" w:hAnsi="仿宋"/>
          <w:sz w:val="44"/>
          <w:szCs w:val="44"/>
        </w:rPr>
      </w:pPr>
    </w:p>
    <w:p w:rsidR="009D7BF1" w:rsidRDefault="009D7BF1" w:rsidP="009D7BF1">
      <w:pPr>
        <w:pStyle w:val="a0"/>
      </w:pPr>
    </w:p>
    <w:p w:rsidR="009D7BF1" w:rsidRDefault="009D7BF1" w:rsidP="009D7BF1"/>
    <w:p w:rsidR="009D7BF1" w:rsidRDefault="009D7BF1" w:rsidP="009D7BF1">
      <w:pPr>
        <w:pStyle w:val="a0"/>
      </w:pPr>
    </w:p>
    <w:p w:rsidR="009D7BF1" w:rsidRDefault="009D7BF1" w:rsidP="009D7BF1"/>
    <w:p w:rsidR="009D7BF1" w:rsidRDefault="009D7BF1" w:rsidP="009D7BF1">
      <w:pPr>
        <w:pStyle w:val="a0"/>
      </w:pPr>
    </w:p>
    <w:p w:rsidR="009D7BF1" w:rsidRDefault="009D7BF1" w:rsidP="009D7BF1"/>
    <w:p w:rsidR="009D7BF1" w:rsidRDefault="009D7BF1" w:rsidP="009D7BF1">
      <w:pPr>
        <w:pStyle w:val="a0"/>
      </w:pPr>
    </w:p>
    <w:p w:rsidR="009D7BF1" w:rsidRPr="009D7BF1" w:rsidRDefault="009D7BF1" w:rsidP="009D7BF1"/>
    <w:p w:rsidR="002E244C" w:rsidRDefault="002E244C" w:rsidP="002E244C">
      <w:pPr>
        <w:overflowPunct w:val="0"/>
        <w:autoSpaceDE w:val="0"/>
        <w:autoSpaceDN w:val="0"/>
        <w:rPr>
          <w:rFonts w:ascii="仿宋" w:eastAsia="仿宋" w:hAnsi="仿宋"/>
          <w:sz w:val="44"/>
          <w:szCs w:val="44"/>
        </w:rPr>
      </w:pPr>
    </w:p>
    <w:p w:rsidR="009555BC" w:rsidRDefault="009555BC">
      <w:pPr>
        <w:pStyle w:val="a0"/>
      </w:pPr>
    </w:p>
    <w:p w:rsidR="002E244C" w:rsidRDefault="002E244C" w:rsidP="002E244C">
      <w:pPr>
        <w:overflowPunct w:val="0"/>
        <w:autoSpaceDE w:val="0"/>
        <w:autoSpaceDN w:val="0"/>
        <w:rPr>
          <w:rFonts w:ascii="仿宋" w:eastAsia="仿宋" w:hAnsi="仿宋"/>
          <w:sz w:val="28"/>
          <w:szCs w:val="21"/>
        </w:rPr>
      </w:pPr>
      <w:r>
        <w:rPr>
          <w:rFonts w:ascii="仿宋" w:eastAsia="仿宋" w:hAnsi="仿宋" w:hint="eastAsia"/>
          <w:sz w:val="28"/>
          <w:szCs w:val="21"/>
        </w:rPr>
        <w:lastRenderedPageBreak/>
        <w:t>附表</w:t>
      </w:r>
      <w:r>
        <w:rPr>
          <w:rFonts w:ascii="仿宋" w:eastAsia="仿宋" w:hAnsi="仿宋"/>
          <w:sz w:val="28"/>
          <w:szCs w:val="21"/>
        </w:rPr>
        <w:t>1</w:t>
      </w:r>
      <w:r>
        <w:rPr>
          <w:rFonts w:ascii="仿宋" w:eastAsia="仿宋" w:hAnsi="仿宋" w:hint="eastAsia"/>
          <w:sz w:val="28"/>
          <w:szCs w:val="21"/>
        </w:rPr>
        <w:t>(封面)</w:t>
      </w:r>
    </w:p>
    <w:p w:rsidR="002E244C" w:rsidRDefault="002E244C" w:rsidP="002E244C">
      <w:pPr>
        <w:pStyle w:val="a0"/>
      </w:pPr>
    </w:p>
    <w:p w:rsidR="002E244C" w:rsidRDefault="002E244C" w:rsidP="002E244C">
      <w:pPr>
        <w:overflowPunct w:val="0"/>
        <w:autoSpaceDE w:val="0"/>
        <w:autoSpaceDN w:val="0"/>
        <w:jc w:val="center"/>
        <w:rPr>
          <w:rFonts w:ascii="宋体" w:hAnsi="宋体"/>
          <w:b/>
          <w:sz w:val="52"/>
          <w:szCs w:val="52"/>
        </w:rPr>
      </w:pPr>
      <w:r>
        <w:rPr>
          <w:rFonts w:ascii="宋体" w:hAnsi="宋体" w:hint="eastAsia"/>
          <w:b/>
          <w:sz w:val="52"/>
          <w:szCs w:val="52"/>
        </w:rPr>
        <w:t>中农威特生物科技股份有限公司</w:t>
      </w:r>
    </w:p>
    <w:p w:rsidR="002E244C" w:rsidRDefault="002E244C" w:rsidP="002E244C">
      <w:pPr>
        <w:overflowPunct w:val="0"/>
        <w:autoSpaceDE w:val="0"/>
        <w:autoSpaceDN w:val="0"/>
        <w:jc w:val="center"/>
        <w:rPr>
          <w:rFonts w:ascii="宋体" w:hAnsi="宋体"/>
          <w:b/>
          <w:sz w:val="52"/>
          <w:szCs w:val="52"/>
        </w:rPr>
      </w:pPr>
      <w:r w:rsidRPr="002E244C">
        <w:rPr>
          <w:rFonts w:ascii="宋体" w:hAnsi="宋体" w:hint="eastAsia"/>
          <w:b/>
          <w:sz w:val="52"/>
          <w:szCs w:val="52"/>
        </w:rPr>
        <w:t>兽用疫苗中试车间（52号建筑）改造项目</w:t>
      </w:r>
      <w:r w:rsidR="00DE77F3" w:rsidRPr="00DE77F3">
        <w:rPr>
          <w:rFonts w:ascii="宋体" w:hAnsi="宋体" w:hint="eastAsia"/>
          <w:b/>
          <w:sz w:val="52"/>
          <w:szCs w:val="52"/>
        </w:rPr>
        <w:t>机电安装部分</w:t>
      </w:r>
      <w:r w:rsidRPr="002E244C">
        <w:rPr>
          <w:rFonts w:ascii="宋体" w:hAnsi="宋体" w:hint="eastAsia"/>
          <w:b/>
          <w:sz w:val="52"/>
          <w:szCs w:val="52"/>
        </w:rPr>
        <w:t>造价服务</w:t>
      </w:r>
      <w:r>
        <w:rPr>
          <w:rFonts w:ascii="宋体" w:hAnsi="宋体" w:hint="eastAsia"/>
          <w:b/>
          <w:sz w:val="52"/>
          <w:szCs w:val="52"/>
        </w:rPr>
        <w:t>报价文件</w:t>
      </w:r>
    </w:p>
    <w:p w:rsidR="002E244C" w:rsidRDefault="002E244C" w:rsidP="002E244C">
      <w:pPr>
        <w:overflowPunct w:val="0"/>
        <w:autoSpaceDE w:val="0"/>
        <w:autoSpaceDN w:val="0"/>
        <w:rPr>
          <w:rFonts w:ascii="宋体" w:hAnsi="宋体"/>
          <w:b/>
        </w:rPr>
      </w:pPr>
    </w:p>
    <w:p w:rsidR="002E244C" w:rsidRDefault="002E244C" w:rsidP="002E244C">
      <w:pPr>
        <w:overflowPunct w:val="0"/>
        <w:autoSpaceDE w:val="0"/>
        <w:autoSpaceDN w:val="0"/>
        <w:rPr>
          <w:rFonts w:ascii="宋体" w:hAnsi="宋体"/>
          <w:sz w:val="32"/>
        </w:rPr>
      </w:pPr>
    </w:p>
    <w:p w:rsidR="002E244C" w:rsidRDefault="002E244C" w:rsidP="002E244C">
      <w:pPr>
        <w:overflowPunct w:val="0"/>
        <w:autoSpaceDE w:val="0"/>
        <w:autoSpaceDN w:val="0"/>
        <w:rPr>
          <w:rFonts w:ascii="宋体" w:hAnsi="宋体"/>
          <w:sz w:val="32"/>
        </w:rPr>
      </w:pPr>
    </w:p>
    <w:p w:rsidR="002E244C" w:rsidRDefault="002E244C" w:rsidP="002E244C">
      <w:pPr>
        <w:overflowPunct w:val="0"/>
        <w:autoSpaceDE w:val="0"/>
        <w:autoSpaceDN w:val="0"/>
        <w:rPr>
          <w:rFonts w:ascii="宋体" w:hAnsi="宋体"/>
          <w:b/>
          <w:sz w:val="32"/>
          <w:u w:val="single"/>
        </w:rPr>
      </w:pPr>
      <w:r>
        <w:rPr>
          <w:rFonts w:ascii="宋体" w:hAnsi="宋体"/>
          <w:sz w:val="32"/>
        </w:rPr>
        <w:t xml:space="preserve">           </w:t>
      </w:r>
    </w:p>
    <w:p w:rsidR="002E244C" w:rsidRDefault="002E244C" w:rsidP="002E244C">
      <w:pPr>
        <w:overflowPunct w:val="0"/>
        <w:autoSpaceDE w:val="0"/>
        <w:autoSpaceDN w:val="0"/>
        <w:rPr>
          <w:rFonts w:ascii="宋体" w:hAnsi="宋体"/>
          <w:sz w:val="32"/>
        </w:rPr>
      </w:pPr>
    </w:p>
    <w:p w:rsidR="002E244C" w:rsidRDefault="002E244C" w:rsidP="002E244C">
      <w:pPr>
        <w:overflowPunct w:val="0"/>
        <w:autoSpaceDE w:val="0"/>
        <w:autoSpaceDN w:val="0"/>
        <w:rPr>
          <w:rFonts w:ascii="宋体" w:hAnsi="宋体"/>
          <w:sz w:val="32"/>
        </w:rPr>
      </w:pPr>
    </w:p>
    <w:p w:rsidR="002E244C" w:rsidRDefault="002E244C" w:rsidP="002E244C">
      <w:pPr>
        <w:overflowPunct w:val="0"/>
        <w:autoSpaceDE w:val="0"/>
        <w:autoSpaceDN w:val="0"/>
        <w:rPr>
          <w:rFonts w:ascii="宋体" w:hAnsi="宋体"/>
          <w:sz w:val="32"/>
        </w:rPr>
      </w:pPr>
    </w:p>
    <w:p w:rsidR="002E244C" w:rsidRDefault="002E244C" w:rsidP="002E244C">
      <w:pPr>
        <w:overflowPunct w:val="0"/>
        <w:autoSpaceDE w:val="0"/>
        <w:autoSpaceDN w:val="0"/>
        <w:spacing w:line="360" w:lineRule="auto"/>
        <w:rPr>
          <w:rFonts w:ascii="宋体" w:hAnsi="宋体"/>
          <w:sz w:val="32"/>
          <w:u w:val="single"/>
        </w:rPr>
      </w:pPr>
      <w:r>
        <w:rPr>
          <w:rFonts w:ascii="宋体" w:hAnsi="宋体"/>
          <w:sz w:val="32"/>
        </w:rPr>
        <w:t xml:space="preserve">            </w:t>
      </w:r>
      <w:r>
        <w:rPr>
          <w:rFonts w:ascii="宋体" w:hAnsi="宋体" w:hint="eastAsia"/>
          <w:sz w:val="32"/>
        </w:rPr>
        <w:t>供应商名称（公章）：</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2E244C" w:rsidRDefault="002E244C" w:rsidP="002E244C">
      <w:pPr>
        <w:overflowPunct w:val="0"/>
        <w:autoSpaceDE w:val="0"/>
        <w:autoSpaceDN w:val="0"/>
        <w:spacing w:line="360" w:lineRule="auto"/>
        <w:rPr>
          <w:rFonts w:ascii="宋体" w:hAnsi="宋体"/>
          <w:sz w:val="32"/>
          <w:u w:val="single"/>
        </w:rPr>
      </w:pPr>
      <w:r>
        <w:rPr>
          <w:rFonts w:ascii="宋体" w:hAnsi="宋体"/>
          <w:sz w:val="32"/>
        </w:rPr>
        <w:t xml:space="preserve">            </w:t>
      </w:r>
      <w:r>
        <w:rPr>
          <w:rFonts w:ascii="宋体" w:hAnsi="宋体" w:hint="eastAsia"/>
          <w:sz w:val="32"/>
        </w:rPr>
        <w:t>日期：</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2E244C" w:rsidRDefault="002E244C" w:rsidP="002E244C">
      <w:pPr>
        <w:overflowPunct w:val="0"/>
        <w:autoSpaceDE w:val="0"/>
        <w:autoSpaceDN w:val="0"/>
        <w:spacing w:line="360" w:lineRule="auto"/>
        <w:ind w:firstLineChars="600" w:firstLine="1920"/>
        <w:rPr>
          <w:rFonts w:ascii="宋体" w:hAnsi="宋体"/>
          <w:sz w:val="32"/>
          <w:u w:val="single"/>
        </w:rPr>
      </w:pPr>
      <w:r>
        <w:rPr>
          <w:rFonts w:ascii="宋体" w:hAnsi="宋体" w:hint="eastAsia"/>
          <w:sz w:val="32"/>
        </w:rPr>
        <w:t>供应商代表（签字）：</w:t>
      </w:r>
      <w:r>
        <w:rPr>
          <w:rFonts w:ascii="宋体" w:hAnsi="宋体"/>
          <w:sz w:val="32"/>
          <w:u w:val="single"/>
        </w:rPr>
        <w:t xml:space="preserve">                </w:t>
      </w:r>
    </w:p>
    <w:p w:rsidR="002E244C" w:rsidRDefault="002E244C" w:rsidP="002E244C">
      <w:pPr>
        <w:overflowPunct w:val="0"/>
        <w:autoSpaceDE w:val="0"/>
        <w:autoSpaceDN w:val="0"/>
        <w:spacing w:line="360" w:lineRule="auto"/>
        <w:ind w:firstLineChars="600" w:firstLine="1920"/>
        <w:rPr>
          <w:rFonts w:ascii="宋体" w:hAnsi="宋体"/>
          <w:sz w:val="32"/>
        </w:rPr>
      </w:pPr>
      <w:r>
        <w:rPr>
          <w:rFonts w:ascii="宋体" w:hAnsi="宋体" w:hint="eastAsia"/>
          <w:sz w:val="32"/>
        </w:rPr>
        <w:t>联系电话：</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2E244C" w:rsidRDefault="002E244C" w:rsidP="002E244C">
      <w:pPr>
        <w:overflowPunct w:val="0"/>
        <w:autoSpaceDE w:val="0"/>
        <w:autoSpaceDN w:val="0"/>
        <w:spacing w:line="360" w:lineRule="auto"/>
        <w:rPr>
          <w:rFonts w:ascii="宋体" w:hAnsi="宋体"/>
          <w:bCs/>
          <w:kern w:val="0"/>
        </w:rPr>
      </w:pPr>
    </w:p>
    <w:p w:rsidR="002E244C" w:rsidRDefault="002E244C" w:rsidP="002E244C">
      <w:pPr>
        <w:overflowPunct w:val="0"/>
        <w:autoSpaceDE w:val="0"/>
        <w:autoSpaceDN w:val="0"/>
        <w:spacing w:line="360" w:lineRule="auto"/>
        <w:rPr>
          <w:rFonts w:ascii="宋体" w:hAnsi="宋体"/>
          <w:bCs/>
          <w:kern w:val="0"/>
          <w:sz w:val="22"/>
        </w:rPr>
      </w:pPr>
    </w:p>
    <w:p w:rsidR="002E244C" w:rsidRDefault="002E244C" w:rsidP="002E244C">
      <w:pPr>
        <w:overflowPunct w:val="0"/>
        <w:autoSpaceDE w:val="0"/>
        <w:autoSpaceDN w:val="0"/>
        <w:spacing w:line="360" w:lineRule="auto"/>
        <w:rPr>
          <w:rFonts w:ascii="宋体" w:hAnsi="宋体"/>
          <w:bCs/>
          <w:kern w:val="0"/>
          <w:sz w:val="22"/>
        </w:rPr>
      </w:pPr>
    </w:p>
    <w:p w:rsidR="002E244C" w:rsidRDefault="002E244C" w:rsidP="002E244C">
      <w:pPr>
        <w:pStyle w:val="a0"/>
      </w:pPr>
    </w:p>
    <w:p w:rsidR="002E244C" w:rsidRDefault="002E244C" w:rsidP="002E244C">
      <w:pPr>
        <w:pStyle w:val="a0"/>
        <w:overflowPunct w:val="0"/>
        <w:autoSpaceDN w:val="0"/>
      </w:pPr>
    </w:p>
    <w:p w:rsidR="002E244C" w:rsidRDefault="002E244C" w:rsidP="002E244C">
      <w:pPr>
        <w:overflowPunct w:val="0"/>
        <w:autoSpaceDE w:val="0"/>
        <w:autoSpaceDN w:val="0"/>
        <w:spacing w:line="360" w:lineRule="auto"/>
        <w:rPr>
          <w:rFonts w:ascii="仿宋" w:eastAsia="仿宋" w:hAnsi="仿宋"/>
          <w:bCs/>
          <w:kern w:val="0"/>
          <w:sz w:val="28"/>
          <w:szCs w:val="28"/>
        </w:rPr>
      </w:pPr>
    </w:p>
    <w:p w:rsidR="002E244C" w:rsidRDefault="002E244C" w:rsidP="002E244C">
      <w:pPr>
        <w:overflowPunct w:val="0"/>
        <w:autoSpaceDE w:val="0"/>
        <w:autoSpaceDN w:val="0"/>
        <w:spacing w:line="360" w:lineRule="auto"/>
        <w:rPr>
          <w:rFonts w:ascii="仿宋" w:eastAsia="仿宋" w:hAnsi="仿宋"/>
          <w:bCs/>
          <w:kern w:val="0"/>
          <w:sz w:val="28"/>
          <w:szCs w:val="28"/>
        </w:rPr>
      </w:pPr>
    </w:p>
    <w:p w:rsidR="002E244C" w:rsidRDefault="002E244C" w:rsidP="002E244C">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t>附表</w:t>
      </w:r>
      <w:r>
        <w:rPr>
          <w:rFonts w:ascii="仿宋" w:eastAsia="仿宋" w:hAnsi="仿宋"/>
          <w:bCs/>
          <w:kern w:val="0"/>
          <w:sz w:val="28"/>
          <w:szCs w:val="28"/>
        </w:rPr>
        <w:t>2</w:t>
      </w:r>
    </w:p>
    <w:p w:rsidR="002E244C" w:rsidRDefault="002E244C" w:rsidP="002E244C">
      <w:pPr>
        <w:overflowPunct w:val="0"/>
        <w:autoSpaceDE w:val="0"/>
        <w:autoSpaceDN w:val="0"/>
        <w:spacing w:line="520" w:lineRule="exact"/>
        <w:jc w:val="center"/>
        <w:rPr>
          <w:rFonts w:ascii="仿宋" w:eastAsia="仿宋" w:hAnsi="仿宋"/>
          <w:b/>
          <w:sz w:val="28"/>
          <w:szCs w:val="28"/>
        </w:rPr>
      </w:pPr>
      <w:r>
        <w:rPr>
          <w:rFonts w:ascii="仿宋" w:eastAsia="仿宋" w:hAnsi="仿宋" w:hint="eastAsia"/>
          <w:b/>
          <w:sz w:val="28"/>
          <w:szCs w:val="28"/>
        </w:rPr>
        <w:t>报价函</w:t>
      </w:r>
    </w:p>
    <w:p w:rsidR="002E244C" w:rsidRDefault="002E244C" w:rsidP="002E244C">
      <w:pPr>
        <w:overflowPunct w:val="0"/>
        <w:autoSpaceDE w:val="0"/>
        <w:autoSpaceDN w:val="0"/>
        <w:spacing w:line="520" w:lineRule="exact"/>
        <w:rPr>
          <w:rFonts w:ascii="仿宋" w:eastAsia="仿宋" w:hAnsi="仿宋"/>
          <w:sz w:val="28"/>
          <w:szCs w:val="28"/>
        </w:rPr>
      </w:pPr>
      <w:r>
        <w:rPr>
          <w:rFonts w:ascii="仿宋" w:eastAsia="仿宋" w:hAnsi="仿宋" w:hint="eastAsia"/>
          <w:sz w:val="28"/>
          <w:szCs w:val="28"/>
        </w:rPr>
        <w:t>致中农威特生物科技股份有限公司：</w:t>
      </w:r>
    </w:p>
    <w:p w:rsidR="002E244C" w:rsidRPr="00386BC5" w:rsidRDefault="002E244C" w:rsidP="002E244C">
      <w:pPr>
        <w:spacing w:line="520" w:lineRule="exact"/>
        <w:jc w:val="left"/>
        <w:textAlignment w:val="baseline"/>
        <w:rPr>
          <w:rFonts w:ascii="仿宋" w:eastAsia="仿宋" w:hAnsi="仿宋"/>
          <w:sz w:val="28"/>
          <w:szCs w:val="28"/>
        </w:rPr>
      </w:pPr>
      <w:r>
        <w:rPr>
          <w:rFonts w:ascii="仿宋" w:eastAsia="仿宋" w:hAnsi="仿宋" w:hint="eastAsia"/>
          <w:sz w:val="28"/>
          <w:szCs w:val="28"/>
        </w:rPr>
        <w:t xml:space="preserve">    根据贵方</w:t>
      </w:r>
      <w:r w:rsidRPr="002E244C">
        <w:rPr>
          <w:rFonts w:ascii="仿宋" w:eastAsia="仿宋" w:hAnsi="仿宋" w:hint="eastAsia"/>
          <w:sz w:val="28"/>
          <w:szCs w:val="28"/>
          <w:u w:val="single"/>
        </w:rPr>
        <w:t>兽用疫苗中试车间（52号建筑）改造项目</w:t>
      </w:r>
      <w:r w:rsidR="00DE77F3" w:rsidRPr="00DE77F3">
        <w:rPr>
          <w:rFonts w:ascii="仿宋" w:eastAsia="仿宋" w:hAnsi="仿宋" w:hint="eastAsia"/>
          <w:sz w:val="28"/>
          <w:szCs w:val="28"/>
          <w:u w:val="single"/>
        </w:rPr>
        <w:t>机电安装部分</w:t>
      </w:r>
      <w:r w:rsidRPr="002E244C">
        <w:rPr>
          <w:rFonts w:ascii="仿宋" w:eastAsia="仿宋" w:hAnsi="仿宋" w:hint="eastAsia"/>
          <w:sz w:val="28"/>
          <w:szCs w:val="28"/>
          <w:u w:val="single"/>
        </w:rPr>
        <w:t>造价服务</w:t>
      </w:r>
      <w:r>
        <w:rPr>
          <w:rFonts w:ascii="仿宋" w:eastAsia="仿宋" w:hAnsi="仿宋" w:hint="eastAsia"/>
          <w:sz w:val="28"/>
          <w:szCs w:val="28"/>
        </w:rPr>
        <w:t>采购文件，本单位愿意参加报价。</w:t>
      </w:r>
    </w:p>
    <w:p w:rsidR="002E244C" w:rsidRDefault="002E244C" w:rsidP="002E244C">
      <w:pPr>
        <w:pStyle w:val="a0"/>
        <w:spacing w:after="0" w:line="520" w:lineRule="exact"/>
        <w:rPr>
          <w:rFonts w:ascii="仿宋" w:eastAsia="仿宋" w:hAnsi="仿宋"/>
          <w:sz w:val="28"/>
          <w:szCs w:val="28"/>
        </w:rPr>
      </w:pPr>
      <w:r>
        <w:rPr>
          <w:rFonts w:ascii="仿宋" w:eastAsia="仿宋" w:hAnsi="仿宋" w:hint="eastAsia"/>
          <w:sz w:val="28"/>
          <w:szCs w:val="28"/>
        </w:rPr>
        <w:t xml:space="preserve">    经正式授权并代表报价人</w:t>
      </w:r>
      <w:r>
        <w:rPr>
          <w:rFonts w:ascii="仿宋" w:eastAsia="仿宋" w:hAnsi="仿宋" w:hint="eastAsia"/>
          <w:sz w:val="28"/>
          <w:szCs w:val="28"/>
          <w:u w:val="single"/>
        </w:rPr>
        <w:t xml:space="preserve">   （报价供应商名称）   </w:t>
      </w:r>
      <w:r>
        <w:rPr>
          <w:rFonts w:ascii="仿宋" w:eastAsia="仿宋" w:hAnsi="仿宋" w:hint="eastAsia"/>
          <w:sz w:val="28"/>
          <w:szCs w:val="28"/>
        </w:rPr>
        <w:t>按采购文件要求提交报价文件正本副本各一份。</w:t>
      </w:r>
    </w:p>
    <w:p w:rsidR="002E244C" w:rsidRDefault="002E244C" w:rsidP="002E244C">
      <w:pPr>
        <w:spacing w:line="520" w:lineRule="exact"/>
        <w:ind w:firstLineChars="200" w:firstLine="560"/>
        <w:rPr>
          <w:rFonts w:ascii="仿宋" w:eastAsia="仿宋" w:hAnsi="仿宋"/>
          <w:sz w:val="28"/>
          <w:szCs w:val="28"/>
        </w:rPr>
      </w:pPr>
      <w:r>
        <w:rPr>
          <w:rFonts w:ascii="仿宋" w:eastAsia="仿宋" w:hAnsi="仿宋" w:hint="eastAsia"/>
          <w:sz w:val="28"/>
          <w:szCs w:val="28"/>
        </w:rPr>
        <w:t>据此函，签字代表宣布如下：</w:t>
      </w:r>
    </w:p>
    <w:p w:rsidR="002E244C" w:rsidRDefault="002E244C" w:rsidP="002E244C">
      <w:pPr>
        <w:pStyle w:val="a0"/>
        <w:spacing w:line="520" w:lineRule="exact"/>
        <w:ind w:firstLineChars="200" w:firstLine="560"/>
        <w:rPr>
          <w:rFonts w:ascii="仿宋" w:eastAsia="仿宋" w:hAnsi="仿宋"/>
          <w:sz w:val="28"/>
          <w:szCs w:val="28"/>
        </w:rPr>
      </w:pPr>
      <w:r>
        <w:rPr>
          <w:rFonts w:ascii="仿宋" w:eastAsia="仿宋" w:hAnsi="仿宋" w:hint="eastAsia"/>
          <w:sz w:val="28"/>
          <w:szCs w:val="28"/>
        </w:rPr>
        <w:t>1.我方愿以固定总价</w:t>
      </w:r>
      <w:r>
        <w:rPr>
          <w:rFonts w:ascii="仿宋" w:eastAsia="仿宋" w:hAnsi="仿宋" w:hint="eastAsia"/>
          <w:sz w:val="28"/>
          <w:szCs w:val="28"/>
          <w:u w:val="single"/>
        </w:rPr>
        <w:t xml:space="preserve">                       </w:t>
      </w:r>
      <w:r>
        <w:rPr>
          <w:rFonts w:ascii="仿宋" w:eastAsia="仿宋" w:hAnsi="仿宋" w:hint="eastAsia"/>
          <w:sz w:val="28"/>
          <w:szCs w:val="28"/>
        </w:rPr>
        <w:t>完成采购文件所要求的全部费用。我方报价包含所有人工、机械、材料、管理、税费、利润及不可预见风险等相关一切费用。</w:t>
      </w:r>
    </w:p>
    <w:p w:rsidR="002E244C" w:rsidRDefault="002E244C" w:rsidP="002E244C">
      <w:pPr>
        <w:spacing w:line="520" w:lineRule="exact"/>
        <w:ind w:firstLineChars="200" w:firstLine="560"/>
        <w:rPr>
          <w:rFonts w:ascii="仿宋" w:eastAsia="仿宋" w:hAnsi="仿宋"/>
          <w:sz w:val="28"/>
          <w:szCs w:val="28"/>
        </w:rPr>
      </w:pPr>
      <w:r>
        <w:rPr>
          <w:rFonts w:ascii="仿宋" w:eastAsia="仿宋" w:hAnsi="仿宋" w:hint="eastAsia"/>
          <w:sz w:val="28"/>
          <w:szCs w:val="28"/>
        </w:rPr>
        <w:t>2.一旦我方中选，我方保证按</w:t>
      </w:r>
      <w:r>
        <w:rPr>
          <w:rFonts w:ascii="仿宋" w:eastAsia="仿宋" w:hAnsi="仿宋" w:hint="eastAsia"/>
          <w:sz w:val="28"/>
          <w:szCs w:val="28"/>
          <w:u w:val="single"/>
        </w:rPr>
        <w:t xml:space="preserve">          </w:t>
      </w:r>
      <w:r>
        <w:rPr>
          <w:rFonts w:ascii="仿宋" w:eastAsia="仿宋" w:hAnsi="仿宋" w:hint="eastAsia"/>
          <w:sz w:val="28"/>
          <w:szCs w:val="28"/>
        </w:rPr>
        <w:t>日历天内的工期要求如期完成所有施工工程。</w:t>
      </w:r>
    </w:p>
    <w:p w:rsidR="002E244C" w:rsidRDefault="002E244C" w:rsidP="002E244C">
      <w:pPr>
        <w:pStyle w:val="a0"/>
        <w:spacing w:line="520" w:lineRule="exact"/>
        <w:ind w:firstLineChars="200" w:firstLine="560"/>
        <w:rPr>
          <w:rFonts w:ascii="仿宋" w:eastAsia="仿宋" w:hAnsi="仿宋"/>
          <w:sz w:val="28"/>
          <w:szCs w:val="28"/>
        </w:rPr>
      </w:pPr>
      <w:r>
        <w:rPr>
          <w:rFonts w:ascii="仿宋" w:eastAsia="仿宋" w:hAnsi="仿宋" w:hint="eastAsia"/>
          <w:sz w:val="28"/>
          <w:szCs w:val="28"/>
        </w:rPr>
        <w:t>3.我方已详细审查全部采购文件，包括修改文件以及全部参考资料和有关附件，将自行承担因对全部采购文件理解不正确或误解而产生的相应后果。</w:t>
      </w:r>
    </w:p>
    <w:p w:rsidR="002E244C" w:rsidRDefault="002E244C" w:rsidP="002E244C">
      <w:pPr>
        <w:spacing w:line="520" w:lineRule="exact"/>
        <w:ind w:firstLineChars="200" w:firstLine="560"/>
        <w:rPr>
          <w:rFonts w:ascii="仿宋" w:eastAsia="仿宋" w:hAnsi="仿宋"/>
          <w:sz w:val="28"/>
          <w:szCs w:val="28"/>
        </w:rPr>
      </w:pPr>
      <w:r>
        <w:rPr>
          <w:rFonts w:ascii="仿宋" w:eastAsia="仿宋" w:hAnsi="仿宋" w:hint="eastAsia"/>
          <w:sz w:val="28"/>
          <w:szCs w:val="28"/>
        </w:rPr>
        <w:t>4.我方保证遵守采购文件的全部规定，保证所提交的材料中所含信息均为真实、准确、完整，且不具有任何误导性。</w:t>
      </w:r>
    </w:p>
    <w:p w:rsidR="002E244C" w:rsidRDefault="002E244C" w:rsidP="002E244C">
      <w:pPr>
        <w:overflowPunct w:val="0"/>
        <w:autoSpaceDE w:val="0"/>
        <w:autoSpaceDN w:val="0"/>
        <w:spacing w:line="520" w:lineRule="exact"/>
        <w:rPr>
          <w:rFonts w:ascii="仿宋" w:eastAsia="仿宋" w:hAnsi="仿宋"/>
          <w:color w:val="000000"/>
          <w:spacing w:val="-4"/>
          <w:sz w:val="28"/>
          <w:szCs w:val="28"/>
        </w:rPr>
      </w:pPr>
      <w:r>
        <w:rPr>
          <w:rFonts w:ascii="仿宋" w:eastAsia="仿宋" w:hAnsi="仿宋" w:hint="eastAsia"/>
          <w:sz w:val="28"/>
          <w:szCs w:val="28"/>
        </w:rPr>
        <w:t xml:space="preserve">                                 </w:t>
      </w:r>
      <w:r>
        <w:rPr>
          <w:rFonts w:ascii="仿宋" w:eastAsia="仿宋" w:hAnsi="仿宋" w:hint="eastAsia"/>
          <w:color w:val="000000"/>
          <w:spacing w:val="-4"/>
          <w:sz w:val="28"/>
          <w:szCs w:val="28"/>
        </w:rPr>
        <w:t xml:space="preserve">                            </w:t>
      </w:r>
    </w:p>
    <w:p w:rsidR="002E244C" w:rsidRDefault="002E244C" w:rsidP="002E244C">
      <w:pPr>
        <w:pStyle w:val="a5"/>
        <w:spacing w:line="520" w:lineRule="exact"/>
        <w:ind w:leftChars="0" w:left="0"/>
        <w:jc w:val="left"/>
        <w:rPr>
          <w:rFonts w:ascii="仿宋" w:eastAsia="仿宋" w:hAnsi="仿宋"/>
          <w:color w:val="000000"/>
          <w:spacing w:val="-4"/>
          <w:sz w:val="28"/>
          <w:szCs w:val="28"/>
        </w:rPr>
      </w:pPr>
    </w:p>
    <w:p w:rsidR="002E244C" w:rsidRDefault="002E244C" w:rsidP="002E244C">
      <w:pPr>
        <w:pStyle w:val="a5"/>
        <w:spacing w:line="520" w:lineRule="exact"/>
        <w:ind w:leftChars="0" w:left="0"/>
        <w:jc w:val="left"/>
        <w:rPr>
          <w:rFonts w:ascii="仿宋" w:eastAsia="仿宋" w:hAnsi="仿宋"/>
          <w:color w:val="000000"/>
          <w:spacing w:val="-4"/>
          <w:sz w:val="28"/>
          <w:szCs w:val="28"/>
        </w:rPr>
      </w:pPr>
    </w:p>
    <w:p w:rsidR="002E244C" w:rsidRDefault="002E244C" w:rsidP="002E244C">
      <w:pPr>
        <w:overflowPunct w:val="0"/>
        <w:autoSpaceDE w:val="0"/>
        <w:autoSpaceDN w:val="0"/>
        <w:spacing w:line="520" w:lineRule="exact"/>
        <w:ind w:firstLineChars="100" w:firstLine="280"/>
        <w:rPr>
          <w:rFonts w:ascii="仿宋" w:eastAsia="仿宋" w:hAnsi="仿宋"/>
          <w:sz w:val="28"/>
          <w:szCs w:val="28"/>
          <w:u w:val="thick"/>
        </w:rPr>
      </w:pPr>
      <w:r>
        <w:rPr>
          <w:rFonts w:ascii="仿宋" w:eastAsia="仿宋" w:hAnsi="仿宋" w:hint="eastAsia"/>
          <w:sz w:val="28"/>
          <w:szCs w:val="28"/>
        </w:rPr>
        <w:t>供应商全称（盖章）：</w:t>
      </w:r>
      <w:r>
        <w:rPr>
          <w:rFonts w:ascii="仿宋" w:eastAsia="仿宋" w:hAnsi="仿宋"/>
          <w:sz w:val="28"/>
          <w:szCs w:val="28"/>
          <w:u w:val="thick"/>
        </w:rPr>
        <w:t xml:space="preserve">                                       </w:t>
      </w:r>
    </w:p>
    <w:p w:rsidR="002E244C" w:rsidRDefault="002E244C" w:rsidP="002E244C">
      <w:pPr>
        <w:overflowPunct w:val="0"/>
        <w:autoSpaceDE w:val="0"/>
        <w:autoSpaceDN w:val="0"/>
        <w:spacing w:line="520" w:lineRule="exact"/>
        <w:ind w:firstLineChars="100" w:firstLine="280"/>
        <w:rPr>
          <w:rFonts w:ascii="仿宋" w:eastAsia="仿宋" w:hAnsi="仿宋"/>
          <w:sz w:val="28"/>
          <w:szCs w:val="28"/>
        </w:rPr>
      </w:pPr>
      <w:r>
        <w:rPr>
          <w:rFonts w:ascii="仿宋" w:eastAsia="仿宋" w:hAnsi="仿宋" w:hint="eastAsia"/>
          <w:sz w:val="28"/>
          <w:szCs w:val="28"/>
        </w:rPr>
        <w:t>法人代表或法人授权代表（签字）：</w:t>
      </w:r>
      <w:r>
        <w:rPr>
          <w:rFonts w:ascii="仿宋" w:eastAsia="仿宋" w:hAnsi="仿宋"/>
          <w:sz w:val="28"/>
          <w:szCs w:val="28"/>
          <w:u w:val="thick"/>
        </w:rPr>
        <w:t xml:space="preserve">                           </w:t>
      </w:r>
    </w:p>
    <w:p w:rsidR="002E244C" w:rsidRDefault="002E244C" w:rsidP="002E244C">
      <w:pPr>
        <w:overflowPunct w:val="0"/>
        <w:autoSpaceDE w:val="0"/>
        <w:autoSpaceDN w:val="0"/>
        <w:spacing w:line="520" w:lineRule="exact"/>
        <w:ind w:firstLineChars="100" w:firstLine="280"/>
        <w:rPr>
          <w:rFonts w:ascii="仿宋" w:eastAsia="仿宋" w:hAnsi="仿宋"/>
          <w:b/>
          <w:sz w:val="28"/>
          <w:szCs w:val="28"/>
        </w:rPr>
      </w:pPr>
      <w:r>
        <w:rPr>
          <w:rFonts w:ascii="仿宋" w:eastAsia="仿宋" w:hAnsi="仿宋" w:hint="eastAsia"/>
          <w:sz w:val="28"/>
          <w:szCs w:val="28"/>
        </w:rPr>
        <w:lastRenderedPageBreak/>
        <w:t>日期：</w:t>
      </w: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sz w:val="28"/>
          <w:szCs w:val="28"/>
        </w:rPr>
        <w:t xml:space="preserve">  </w:t>
      </w:r>
      <w:r>
        <w:rPr>
          <w:rFonts w:ascii="仿宋" w:eastAsia="仿宋" w:hAnsi="仿宋" w:hint="eastAsia"/>
          <w:sz w:val="28"/>
          <w:szCs w:val="28"/>
        </w:rPr>
        <w:t>年</w:t>
      </w: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hint="eastAsia"/>
          <w:sz w:val="28"/>
          <w:szCs w:val="28"/>
        </w:rPr>
        <w:t>月</w:t>
      </w: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hint="eastAsia"/>
          <w:sz w:val="28"/>
          <w:szCs w:val="28"/>
        </w:rPr>
        <w:t>日</w:t>
      </w:r>
    </w:p>
    <w:p w:rsidR="002E244C" w:rsidRDefault="002E244C" w:rsidP="002E244C">
      <w:pPr>
        <w:overflowPunct w:val="0"/>
        <w:autoSpaceDE w:val="0"/>
        <w:autoSpaceDN w:val="0"/>
        <w:jc w:val="right"/>
        <w:rPr>
          <w:rFonts w:ascii="仿宋" w:eastAsia="仿宋" w:hAnsi="仿宋"/>
          <w:sz w:val="32"/>
          <w:szCs w:val="32"/>
        </w:rPr>
      </w:pPr>
    </w:p>
    <w:p w:rsidR="002E244C" w:rsidRDefault="002E244C" w:rsidP="002E244C">
      <w:pPr>
        <w:overflowPunct w:val="0"/>
        <w:autoSpaceDE w:val="0"/>
        <w:autoSpaceDN w:val="0"/>
        <w:ind w:right="320"/>
        <w:jc w:val="left"/>
        <w:rPr>
          <w:rFonts w:ascii="仿宋" w:eastAsia="仿宋" w:hAnsi="仿宋"/>
          <w:sz w:val="32"/>
          <w:szCs w:val="32"/>
        </w:rPr>
      </w:pPr>
      <w:r>
        <w:rPr>
          <w:rFonts w:ascii="仿宋" w:eastAsia="仿宋" w:hAnsi="仿宋" w:hint="eastAsia"/>
          <w:bCs/>
          <w:kern w:val="0"/>
          <w:sz w:val="28"/>
          <w:szCs w:val="28"/>
        </w:rPr>
        <w:t>附表3</w:t>
      </w:r>
    </w:p>
    <w:p w:rsidR="002E244C" w:rsidRDefault="002E244C" w:rsidP="002E244C">
      <w:pPr>
        <w:overflowPunct w:val="0"/>
        <w:autoSpaceDE w:val="0"/>
        <w:autoSpaceDN w:val="0"/>
        <w:ind w:firstLineChars="748" w:firstLine="2703"/>
        <w:rPr>
          <w:rFonts w:ascii="仿宋" w:eastAsia="仿宋" w:hAnsi="仿宋"/>
          <w:b/>
          <w:sz w:val="36"/>
        </w:rPr>
      </w:pPr>
      <w:r>
        <w:rPr>
          <w:rFonts w:ascii="仿宋" w:eastAsia="仿宋" w:hAnsi="仿宋" w:hint="eastAsia"/>
          <w:b/>
          <w:sz w:val="36"/>
        </w:rPr>
        <w:t>法人代表授权书</w:t>
      </w:r>
      <w:r>
        <w:rPr>
          <w:rFonts w:ascii="仿宋" w:eastAsia="仿宋" w:hAnsi="仿宋"/>
          <w:b/>
          <w:sz w:val="36"/>
        </w:rPr>
        <w:t>(</w:t>
      </w:r>
      <w:r>
        <w:rPr>
          <w:rFonts w:ascii="仿宋" w:eastAsia="仿宋" w:hAnsi="仿宋" w:hint="eastAsia"/>
          <w:b/>
          <w:sz w:val="36"/>
        </w:rPr>
        <w:t>格式</w:t>
      </w:r>
      <w:r>
        <w:rPr>
          <w:rFonts w:ascii="仿宋" w:eastAsia="仿宋" w:hAnsi="仿宋"/>
          <w:b/>
          <w:sz w:val="36"/>
        </w:rPr>
        <w:t>)</w:t>
      </w:r>
    </w:p>
    <w:p w:rsidR="002E244C" w:rsidRDefault="002E244C" w:rsidP="002E244C">
      <w:pPr>
        <w:overflowPunct w:val="0"/>
        <w:autoSpaceDE w:val="0"/>
        <w:autoSpaceDN w:val="0"/>
        <w:spacing w:line="360" w:lineRule="auto"/>
        <w:rPr>
          <w:rFonts w:ascii="仿宋" w:eastAsia="仿宋" w:hAnsi="仿宋"/>
          <w:sz w:val="28"/>
          <w:szCs w:val="28"/>
        </w:rPr>
      </w:pPr>
      <w:r>
        <w:rPr>
          <w:rFonts w:ascii="仿宋" w:eastAsia="仿宋" w:hAnsi="仿宋" w:cs="宋体" w:hint="eastAsia"/>
          <w:sz w:val="28"/>
          <w:szCs w:val="28"/>
        </w:rPr>
        <w:t>中农威特生物科技股份有限公司</w:t>
      </w:r>
      <w:r>
        <w:rPr>
          <w:rFonts w:ascii="仿宋" w:eastAsia="仿宋" w:hAnsi="仿宋" w:hint="eastAsia"/>
          <w:sz w:val="28"/>
          <w:szCs w:val="28"/>
        </w:rPr>
        <w:t>：</w:t>
      </w:r>
    </w:p>
    <w:p w:rsidR="002E244C" w:rsidRDefault="002E244C" w:rsidP="002E244C">
      <w:pPr>
        <w:overflowPunct w:val="0"/>
        <w:autoSpaceDE w:val="0"/>
        <w:autoSpaceDN w:val="0"/>
        <w:spacing w:line="360" w:lineRule="auto"/>
        <w:rPr>
          <w:rFonts w:ascii="仿宋" w:eastAsia="仿宋" w:hAnsi="仿宋"/>
          <w:sz w:val="28"/>
          <w:szCs w:val="28"/>
        </w:rPr>
      </w:pP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hint="eastAsia"/>
          <w:sz w:val="28"/>
          <w:szCs w:val="28"/>
        </w:rPr>
        <w:t>（供应商全称）法人代表</w:t>
      </w:r>
      <w:r>
        <w:rPr>
          <w:rFonts w:ascii="仿宋" w:eastAsia="仿宋" w:hAnsi="仿宋"/>
          <w:sz w:val="28"/>
          <w:szCs w:val="28"/>
          <w:u w:val="thick"/>
        </w:rPr>
        <w:t xml:space="preserve">              </w:t>
      </w:r>
      <w:r>
        <w:rPr>
          <w:rFonts w:ascii="仿宋" w:eastAsia="仿宋" w:hAnsi="仿宋" w:hint="eastAsia"/>
          <w:sz w:val="28"/>
          <w:szCs w:val="28"/>
        </w:rPr>
        <w:t>授权</w:t>
      </w:r>
      <w:r>
        <w:rPr>
          <w:rFonts w:ascii="仿宋" w:eastAsia="仿宋" w:hAnsi="仿宋"/>
          <w:sz w:val="28"/>
          <w:szCs w:val="28"/>
          <w:u w:val="thick"/>
        </w:rPr>
        <w:t xml:space="preserve">      </w:t>
      </w:r>
      <w:r>
        <w:rPr>
          <w:rFonts w:ascii="仿宋" w:eastAsia="仿宋" w:hAnsi="仿宋" w:hint="eastAsia"/>
          <w:sz w:val="28"/>
          <w:szCs w:val="28"/>
        </w:rPr>
        <w:t>（授权代表姓名）为授权代表，参加贵公司组织的</w:t>
      </w:r>
      <w:r>
        <w:rPr>
          <w:rFonts w:ascii="仿宋" w:eastAsia="仿宋" w:hAnsi="仿宋"/>
          <w:sz w:val="28"/>
          <w:szCs w:val="28"/>
          <w:u w:val="thick"/>
        </w:rPr>
        <w:t xml:space="preserve">                    </w:t>
      </w:r>
      <w:r>
        <w:rPr>
          <w:rFonts w:ascii="仿宋" w:eastAsia="仿宋" w:hAnsi="仿宋" w:hint="eastAsia"/>
          <w:sz w:val="28"/>
          <w:szCs w:val="28"/>
        </w:rPr>
        <w:t>项目（采购编号</w:t>
      </w:r>
      <w:r>
        <w:rPr>
          <w:rFonts w:ascii="仿宋" w:eastAsia="仿宋" w:hAnsi="仿宋"/>
          <w:sz w:val="28"/>
          <w:szCs w:val="28"/>
          <w:u w:val="thick"/>
        </w:rPr>
        <w:t xml:space="preserve">     </w:t>
      </w:r>
      <w:r>
        <w:rPr>
          <w:rFonts w:ascii="仿宋" w:eastAsia="仿宋" w:hAnsi="仿宋" w:hint="eastAsia"/>
          <w:sz w:val="28"/>
          <w:szCs w:val="28"/>
          <w:u w:val="thick"/>
        </w:rPr>
        <w:t xml:space="preserve">  </w:t>
      </w:r>
      <w:r>
        <w:rPr>
          <w:rFonts w:ascii="仿宋" w:eastAsia="仿宋" w:hAnsi="仿宋"/>
          <w:sz w:val="28"/>
          <w:szCs w:val="28"/>
          <w:u w:val="thick"/>
        </w:rPr>
        <w:t xml:space="preserve">  </w:t>
      </w:r>
      <w:r>
        <w:rPr>
          <w:rFonts w:ascii="仿宋" w:eastAsia="仿宋" w:hAnsi="仿宋" w:hint="eastAsia"/>
          <w:sz w:val="28"/>
          <w:szCs w:val="28"/>
        </w:rPr>
        <w:t>）采购活动，全权处理采购活动中的一切事宜。</w:t>
      </w:r>
    </w:p>
    <w:p w:rsidR="002E244C" w:rsidRDefault="002E244C" w:rsidP="002E244C">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法人代表签字：</w:t>
      </w:r>
      <w:r>
        <w:rPr>
          <w:rFonts w:ascii="仿宋" w:eastAsia="仿宋" w:hAnsi="仿宋"/>
          <w:sz w:val="28"/>
          <w:szCs w:val="28"/>
          <w:u w:val="thick"/>
        </w:rPr>
        <w:t xml:space="preserve">                          </w:t>
      </w:r>
    </w:p>
    <w:p w:rsidR="002E244C" w:rsidRDefault="002E244C" w:rsidP="002E244C">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法人代表身份证号：</w:t>
      </w:r>
      <w:r>
        <w:rPr>
          <w:rFonts w:ascii="仿宋" w:eastAsia="仿宋" w:hAnsi="仿宋"/>
          <w:sz w:val="28"/>
          <w:szCs w:val="28"/>
          <w:u w:val="thick"/>
        </w:rPr>
        <w:t xml:space="preserve">                          </w:t>
      </w:r>
    </w:p>
    <w:p w:rsidR="002E244C" w:rsidRDefault="002E244C" w:rsidP="002E244C">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供应商全称（公章）：</w:t>
      </w:r>
      <w:r>
        <w:rPr>
          <w:rFonts w:ascii="仿宋" w:eastAsia="仿宋" w:hAnsi="仿宋"/>
          <w:sz w:val="28"/>
          <w:szCs w:val="28"/>
          <w:u w:val="thick"/>
        </w:rPr>
        <w:t xml:space="preserve">                            </w:t>
      </w:r>
    </w:p>
    <w:p w:rsidR="002E244C" w:rsidRDefault="002E244C" w:rsidP="002E244C">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日期：</w:t>
      </w:r>
      <w:r>
        <w:rPr>
          <w:rFonts w:ascii="仿宋" w:eastAsia="仿宋" w:hAnsi="仿宋"/>
          <w:sz w:val="28"/>
          <w:szCs w:val="28"/>
          <w:u w:val="thick"/>
        </w:rPr>
        <w:t xml:space="preserve">           </w:t>
      </w:r>
      <w:r>
        <w:rPr>
          <w:rFonts w:ascii="仿宋" w:eastAsia="仿宋" w:hAnsi="仿宋" w:hint="eastAsia"/>
          <w:sz w:val="28"/>
          <w:szCs w:val="28"/>
        </w:rPr>
        <w:t>年</w:t>
      </w:r>
      <w:r>
        <w:rPr>
          <w:rFonts w:ascii="仿宋" w:eastAsia="仿宋" w:hAnsi="仿宋"/>
          <w:sz w:val="28"/>
          <w:szCs w:val="28"/>
          <w:u w:val="thick"/>
        </w:rPr>
        <w:t xml:space="preserve">     </w:t>
      </w:r>
      <w:r>
        <w:rPr>
          <w:rFonts w:ascii="仿宋" w:eastAsia="仿宋" w:hAnsi="仿宋" w:hint="eastAsia"/>
          <w:sz w:val="28"/>
          <w:szCs w:val="28"/>
        </w:rPr>
        <w:t>月</w:t>
      </w:r>
      <w:r>
        <w:rPr>
          <w:rFonts w:ascii="仿宋" w:eastAsia="仿宋" w:hAnsi="仿宋"/>
          <w:sz w:val="28"/>
          <w:szCs w:val="28"/>
          <w:u w:val="thick"/>
        </w:rPr>
        <w:t xml:space="preserve">      </w:t>
      </w:r>
      <w:r>
        <w:rPr>
          <w:rFonts w:ascii="仿宋" w:eastAsia="仿宋" w:hAnsi="仿宋" w:hint="eastAsia"/>
          <w:sz w:val="28"/>
          <w:szCs w:val="28"/>
        </w:rPr>
        <w:t>日</w:t>
      </w:r>
    </w:p>
    <w:p w:rsidR="002E244C" w:rsidRDefault="002E244C" w:rsidP="002E244C">
      <w:pPr>
        <w:overflowPunct w:val="0"/>
        <w:autoSpaceDE w:val="0"/>
        <w:autoSpaceDN w:val="0"/>
        <w:spacing w:line="360" w:lineRule="auto"/>
        <w:rPr>
          <w:rFonts w:ascii="仿宋" w:eastAsia="仿宋" w:hAnsi="仿宋"/>
          <w:b/>
          <w:sz w:val="28"/>
          <w:szCs w:val="28"/>
        </w:rPr>
      </w:pPr>
      <w:r>
        <w:rPr>
          <w:rFonts w:ascii="仿宋" w:eastAsia="仿宋" w:hAnsi="仿宋" w:hint="eastAsia"/>
          <w:b/>
          <w:sz w:val="28"/>
          <w:szCs w:val="28"/>
        </w:rPr>
        <w:t>法人代表和被授权人身份证影印件：</w:t>
      </w:r>
    </w:p>
    <w:p w:rsidR="002E244C" w:rsidRDefault="002E244C" w:rsidP="002E244C">
      <w:pPr>
        <w:overflowPunct w:val="0"/>
        <w:autoSpaceDE w:val="0"/>
        <w:autoSpaceDN w:val="0"/>
        <w:spacing w:line="360" w:lineRule="auto"/>
        <w:rPr>
          <w:rFonts w:ascii="仿宋" w:eastAsia="仿宋" w:hAnsi="仿宋"/>
          <w:b/>
          <w:sz w:val="28"/>
          <w:szCs w:val="28"/>
        </w:rPr>
      </w:pPr>
      <w:r>
        <w:rPr>
          <w:rFonts w:ascii="仿宋" w:eastAsia="仿宋" w:hAnsi="仿宋" w:hint="eastAsia"/>
          <w:b/>
          <w:sz w:val="28"/>
          <w:szCs w:val="28"/>
        </w:rPr>
        <w:t>附：</w:t>
      </w:r>
    </w:p>
    <w:p w:rsidR="002E244C" w:rsidRDefault="002E244C" w:rsidP="002E244C">
      <w:pPr>
        <w:overflowPunct w:val="0"/>
        <w:autoSpaceDE w:val="0"/>
        <w:autoSpaceDN w:val="0"/>
        <w:spacing w:line="360" w:lineRule="auto"/>
        <w:ind w:firstLineChars="253" w:firstLine="708"/>
        <w:rPr>
          <w:rFonts w:ascii="仿宋" w:eastAsia="仿宋" w:hAnsi="仿宋"/>
          <w:sz w:val="28"/>
          <w:u w:val="thick"/>
        </w:rPr>
      </w:pPr>
      <w:r>
        <w:rPr>
          <w:rFonts w:ascii="仿宋" w:eastAsia="仿宋" w:hAnsi="仿宋" w:hint="eastAsia"/>
          <w:sz w:val="28"/>
        </w:rPr>
        <w:t>授权代表签字：</w:t>
      </w:r>
      <w:r>
        <w:rPr>
          <w:rFonts w:ascii="仿宋" w:eastAsia="仿宋" w:hAnsi="仿宋"/>
          <w:sz w:val="28"/>
          <w:u w:val="thick"/>
        </w:rPr>
        <w:t xml:space="preserve">                        </w:t>
      </w:r>
      <w:r>
        <w:rPr>
          <w:rFonts w:ascii="仿宋" w:eastAsia="仿宋" w:hAnsi="仿宋" w:hint="eastAsia"/>
          <w:sz w:val="28"/>
          <w:u w:val="thick"/>
        </w:rPr>
        <w:t xml:space="preserve"> </w:t>
      </w:r>
      <w:r>
        <w:rPr>
          <w:rFonts w:ascii="仿宋" w:eastAsia="仿宋" w:hAnsi="仿宋"/>
          <w:sz w:val="28"/>
          <w:u w:val="thick"/>
        </w:rPr>
        <w:t xml:space="preserve">  </w:t>
      </w:r>
    </w:p>
    <w:p w:rsidR="002E244C" w:rsidRDefault="002E244C" w:rsidP="002E244C">
      <w:pPr>
        <w:tabs>
          <w:tab w:val="left" w:pos="426"/>
        </w:tabs>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授权代表身份证号：</w:t>
      </w:r>
      <w:r>
        <w:rPr>
          <w:rFonts w:ascii="仿宋" w:eastAsia="仿宋" w:hAnsi="仿宋"/>
          <w:sz w:val="28"/>
          <w:u w:val="thick"/>
        </w:rPr>
        <w:t xml:space="preserve">                      </w:t>
      </w:r>
      <w:r>
        <w:rPr>
          <w:rFonts w:ascii="仿宋" w:eastAsia="仿宋" w:hAnsi="仿宋" w:hint="eastAsia"/>
          <w:sz w:val="28"/>
          <w:u w:val="thick"/>
        </w:rPr>
        <w:t xml:space="preserve"> </w:t>
      </w:r>
    </w:p>
    <w:p w:rsidR="002E244C" w:rsidRDefault="002E244C" w:rsidP="002E244C">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职务：</w:t>
      </w:r>
      <w:r>
        <w:rPr>
          <w:rFonts w:ascii="仿宋" w:eastAsia="仿宋" w:hAnsi="仿宋"/>
          <w:sz w:val="28"/>
          <w:u w:val="thick"/>
        </w:rPr>
        <w:t xml:space="preserve">                                   </w:t>
      </w:r>
    </w:p>
    <w:p w:rsidR="002E244C" w:rsidRDefault="002E244C" w:rsidP="002E244C">
      <w:pPr>
        <w:overflowPunct w:val="0"/>
        <w:autoSpaceDE w:val="0"/>
        <w:autoSpaceDN w:val="0"/>
        <w:spacing w:line="360" w:lineRule="auto"/>
        <w:ind w:firstLineChars="253" w:firstLine="708"/>
        <w:rPr>
          <w:rFonts w:ascii="仿宋" w:eastAsia="仿宋" w:hAnsi="仿宋"/>
          <w:sz w:val="28"/>
        </w:rPr>
      </w:pPr>
      <w:r>
        <w:rPr>
          <w:rFonts w:ascii="仿宋" w:eastAsia="仿宋" w:hAnsi="仿宋" w:hint="eastAsia"/>
          <w:sz w:val="28"/>
        </w:rPr>
        <w:t>详细通讯地址：</w:t>
      </w:r>
      <w:r>
        <w:rPr>
          <w:rFonts w:ascii="仿宋" w:eastAsia="仿宋" w:hAnsi="仿宋"/>
          <w:sz w:val="28"/>
          <w:u w:val="thick"/>
        </w:rPr>
        <w:t xml:space="preserve">                           </w:t>
      </w:r>
    </w:p>
    <w:p w:rsidR="002E244C" w:rsidRDefault="002E244C" w:rsidP="002E244C">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邮政编码：</w:t>
      </w:r>
      <w:r>
        <w:rPr>
          <w:rFonts w:ascii="仿宋" w:eastAsia="仿宋" w:hAnsi="仿宋"/>
          <w:sz w:val="28"/>
          <w:u w:val="thick"/>
        </w:rPr>
        <w:t xml:space="preserve">                               </w:t>
      </w:r>
    </w:p>
    <w:p w:rsidR="002E244C" w:rsidRDefault="002E244C" w:rsidP="002E244C">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传真：</w:t>
      </w:r>
      <w:r>
        <w:rPr>
          <w:rFonts w:ascii="仿宋" w:eastAsia="仿宋" w:hAnsi="仿宋"/>
          <w:sz w:val="28"/>
          <w:u w:val="thick"/>
        </w:rPr>
        <w:t xml:space="preserve">                                   </w:t>
      </w:r>
    </w:p>
    <w:p w:rsidR="002E244C" w:rsidRDefault="002E244C" w:rsidP="002E244C">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电话：</w:t>
      </w:r>
      <w:r>
        <w:rPr>
          <w:rFonts w:ascii="仿宋" w:eastAsia="仿宋" w:hAnsi="仿宋"/>
          <w:sz w:val="28"/>
          <w:u w:val="thick"/>
        </w:rPr>
        <w:t xml:space="preserve">                                   </w:t>
      </w:r>
    </w:p>
    <w:p w:rsidR="002E244C" w:rsidRDefault="002E244C" w:rsidP="002E244C">
      <w:pPr>
        <w:overflowPunct w:val="0"/>
        <w:autoSpaceDE w:val="0"/>
        <w:autoSpaceDN w:val="0"/>
        <w:ind w:firstLineChars="250" w:firstLine="700"/>
        <w:rPr>
          <w:rFonts w:ascii="仿宋" w:eastAsia="仿宋" w:hAnsi="仿宋"/>
          <w:sz w:val="28"/>
        </w:rPr>
      </w:pPr>
      <w:r>
        <w:rPr>
          <w:rFonts w:ascii="仿宋" w:eastAsia="仿宋" w:hAnsi="仿宋" w:hint="eastAsia"/>
          <w:sz w:val="28"/>
        </w:rPr>
        <w:lastRenderedPageBreak/>
        <w:t>日期：</w:t>
      </w:r>
      <w:r>
        <w:rPr>
          <w:rFonts w:ascii="仿宋" w:eastAsia="仿宋" w:hAnsi="仿宋"/>
          <w:sz w:val="28"/>
          <w:u w:val="thick"/>
        </w:rPr>
        <w:t xml:space="preserve">      </w:t>
      </w:r>
      <w:r>
        <w:rPr>
          <w:rFonts w:ascii="仿宋" w:eastAsia="仿宋" w:hAnsi="仿宋"/>
          <w:sz w:val="28"/>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2E244C" w:rsidRDefault="002E244C" w:rsidP="002E244C">
      <w:pPr>
        <w:overflowPunct w:val="0"/>
        <w:autoSpaceDE w:val="0"/>
        <w:autoSpaceDN w:val="0"/>
        <w:spacing w:line="360" w:lineRule="auto"/>
        <w:rPr>
          <w:rFonts w:ascii="仿宋" w:eastAsia="仿宋" w:hAnsi="仿宋"/>
          <w:bCs/>
          <w:kern w:val="0"/>
          <w:sz w:val="28"/>
          <w:szCs w:val="28"/>
        </w:rPr>
      </w:pPr>
    </w:p>
    <w:p w:rsidR="002E244C" w:rsidRDefault="002E244C" w:rsidP="002E244C">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t>附表4</w:t>
      </w:r>
    </w:p>
    <w:p w:rsidR="002E244C" w:rsidRDefault="002E244C" w:rsidP="002E244C">
      <w:pPr>
        <w:overflowPunct w:val="0"/>
        <w:autoSpaceDE w:val="0"/>
        <w:autoSpaceDN w:val="0"/>
        <w:spacing w:line="720" w:lineRule="auto"/>
        <w:jc w:val="center"/>
        <w:rPr>
          <w:rFonts w:ascii="仿宋" w:eastAsia="仿宋" w:hAnsi="仿宋"/>
          <w:b/>
          <w:sz w:val="36"/>
        </w:rPr>
      </w:pPr>
      <w:r>
        <w:rPr>
          <w:rFonts w:ascii="仿宋" w:eastAsia="仿宋" w:hAnsi="仿宋" w:hint="eastAsia"/>
          <w:b/>
          <w:sz w:val="36"/>
        </w:rPr>
        <w:t>相应的资格文件</w:t>
      </w:r>
    </w:p>
    <w:p w:rsidR="002E244C" w:rsidRDefault="002E244C" w:rsidP="002E244C">
      <w:pPr>
        <w:overflowPunct w:val="0"/>
        <w:snapToGrid w:val="0"/>
        <w:spacing w:line="360" w:lineRule="auto"/>
        <w:ind w:firstLineChars="200" w:firstLine="640"/>
        <w:textAlignment w:val="baseline"/>
        <w:rPr>
          <w:rFonts w:ascii="仿宋" w:eastAsia="仿宋" w:hAnsi="仿宋"/>
          <w:sz w:val="32"/>
        </w:rPr>
      </w:pPr>
      <w:r>
        <w:rPr>
          <w:rFonts w:ascii="仿宋" w:eastAsia="仿宋" w:hAnsi="仿宋" w:hint="eastAsia"/>
          <w:sz w:val="32"/>
        </w:rPr>
        <w:t>（包含营业执照（复印件），格式自拟）</w:t>
      </w:r>
    </w:p>
    <w:p w:rsidR="002E244C" w:rsidRDefault="002E244C" w:rsidP="002E244C">
      <w:pPr>
        <w:pStyle w:val="a0"/>
      </w:pPr>
    </w:p>
    <w:p w:rsidR="002E244C" w:rsidRDefault="002E244C" w:rsidP="002E244C"/>
    <w:p w:rsidR="002E244C" w:rsidRDefault="002E244C" w:rsidP="002E244C">
      <w:pPr>
        <w:pStyle w:val="a0"/>
      </w:pPr>
    </w:p>
    <w:p w:rsidR="002E244C" w:rsidRDefault="002E244C" w:rsidP="002E244C"/>
    <w:p w:rsidR="002E244C" w:rsidRDefault="002E244C" w:rsidP="002E244C">
      <w:pPr>
        <w:pStyle w:val="a0"/>
      </w:pPr>
    </w:p>
    <w:p w:rsidR="002E244C" w:rsidRDefault="002E244C" w:rsidP="002E244C"/>
    <w:p w:rsidR="002E244C" w:rsidRDefault="002E244C" w:rsidP="002E244C">
      <w:pPr>
        <w:pStyle w:val="a0"/>
      </w:pPr>
    </w:p>
    <w:p w:rsidR="002E244C" w:rsidRDefault="002E244C" w:rsidP="002E244C"/>
    <w:p w:rsidR="002E244C" w:rsidRDefault="002E244C" w:rsidP="002E244C">
      <w:pPr>
        <w:pStyle w:val="a0"/>
      </w:pPr>
    </w:p>
    <w:p w:rsidR="002E244C" w:rsidRDefault="002E244C" w:rsidP="002E244C"/>
    <w:p w:rsidR="002E244C" w:rsidRDefault="002E244C" w:rsidP="002E244C">
      <w:pPr>
        <w:pStyle w:val="a0"/>
      </w:pPr>
    </w:p>
    <w:p w:rsidR="002E244C" w:rsidRDefault="002E244C" w:rsidP="002E244C"/>
    <w:p w:rsidR="002E244C" w:rsidRDefault="002E244C" w:rsidP="002E244C">
      <w:pPr>
        <w:pStyle w:val="a0"/>
      </w:pPr>
    </w:p>
    <w:p w:rsidR="002E244C" w:rsidRDefault="002E244C" w:rsidP="002E244C"/>
    <w:p w:rsidR="002E244C" w:rsidRDefault="002E244C" w:rsidP="002E244C">
      <w:pPr>
        <w:pStyle w:val="a0"/>
      </w:pPr>
    </w:p>
    <w:p w:rsidR="002E244C" w:rsidRDefault="002E244C" w:rsidP="002E244C"/>
    <w:p w:rsidR="002E244C" w:rsidRDefault="002E244C" w:rsidP="002E244C">
      <w:pPr>
        <w:pStyle w:val="a0"/>
      </w:pPr>
    </w:p>
    <w:p w:rsidR="002E244C" w:rsidRDefault="002E244C" w:rsidP="002E244C"/>
    <w:p w:rsidR="002E244C" w:rsidRDefault="002E244C" w:rsidP="002E244C">
      <w:pPr>
        <w:pStyle w:val="a0"/>
      </w:pPr>
    </w:p>
    <w:p w:rsidR="002E244C" w:rsidRDefault="002E244C" w:rsidP="002E244C"/>
    <w:p w:rsidR="002E244C" w:rsidRDefault="002E244C" w:rsidP="002E244C">
      <w:pPr>
        <w:pStyle w:val="a0"/>
      </w:pPr>
    </w:p>
    <w:p w:rsidR="002E244C" w:rsidRDefault="002E244C" w:rsidP="002E244C"/>
    <w:p w:rsidR="002E244C" w:rsidRDefault="002E244C" w:rsidP="002E244C">
      <w:pPr>
        <w:pStyle w:val="a0"/>
      </w:pPr>
    </w:p>
    <w:p w:rsidR="002E244C" w:rsidRDefault="002E244C" w:rsidP="002E244C"/>
    <w:p w:rsidR="002E244C" w:rsidRDefault="002E244C" w:rsidP="002E244C">
      <w:pPr>
        <w:pStyle w:val="a0"/>
      </w:pPr>
    </w:p>
    <w:p w:rsidR="002E244C" w:rsidRDefault="002E244C" w:rsidP="002E244C"/>
    <w:p w:rsidR="002E244C" w:rsidRDefault="002E244C" w:rsidP="002E244C">
      <w:pPr>
        <w:pStyle w:val="a0"/>
      </w:pPr>
    </w:p>
    <w:p w:rsidR="002E244C" w:rsidRDefault="002E244C" w:rsidP="002E244C">
      <w:pPr>
        <w:overflowPunct w:val="0"/>
        <w:autoSpaceDE w:val="0"/>
        <w:autoSpaceDN w:val="0"/>
        <w:spacing w:line="360" w:lineRule="auto"/>
        <w:rPr>
          <w:rFonts w:ascii="仿宋" w:eastAsia="仿宋" w:hAnsi="仿宋"/>
          <w:bCs/>
          <w:kern w:val="0"/>
          <w:sz w:val="28"/>
          <w:szCs w:val="28"/>
        </w:rPr>
      </w:pPr>
    </w:p>
    <w:p w:rsidR="002E244C" w:rsidRDefault="002E244C" w:rsidP="002E244C">
      <w:pPr>
        <w:overflowPunct w:val="0"/>
        <w:autoSpaceDE w:val="0"/>
        <w:autoSpaceDN w:val="0"/>
        <w:spacing w:line="360" w:lineRule="auto"/>
        <w:rPr>
          <w:rFonts w:ascii="仿宋" w:eastAsia="仿宋" w:hAnsi="仿宋"/>
          <w:bCs/>
          <w:kern w:val="0"/>
          <w:sz w:val="28"/>
          <w:szCs w:val="28"/>
        </w:rPr>
      </w:pPr>
    </w:p>
    <w:p w:rsidR="002E244C" w:rsidRPr="007E74EA" w:rsidRDefault="002E244C" w:rsidP="002E244C">
      <w:pPr>
        <w:pStyle w:val="2"/>
        <w:keepNext w:val="0"/>
        <w:keepLines w:val="0"/>
        <w:overflowPunct w:val="0"/>
        <w:autoSpaceDE w:val="0"/>
        <w:autoSpaceDN w:val="0"/>
        <w:spacing w:before="0" w:after="0" w:line="520" w:lineRule="exact"/>
        <w:jc w:val="left"/>
        <w:rPr>
          <w:rFonts w:ascii="仿宋" w:eastAsia="仿宋" w:hAnsi="仿宋" w:cs="仿宋"/>
          <w:b w:val="0"/>
          <w:color w:val="000000"/>
          <w:sz w:val="28"/>
          <w:szCs w:val="28"/>
        </w:rPr>
      </w:pPr>
      <w:r w:rsidRPr="007E74EA">
        <w:rPr>
          <w:rFonts w:ascii="仿宋" w:eastAsia="仿宋" w:hAnsi="仿宋" w:cs="仿宋" w:hint="eastAsia"/>
          <w:b w:val="0"/>
          <w:bCs w:val="0"/>
          <w:color w:val="000000"/>
          <w:kern w:val="0"/>
          <w:sz w:val="28"/>
          <w:szCs w:val="28"/>
        </w:rPr>
        <w:t>附表</w:t>
      </w:r>
      <w:r>
        <w:rPr>
          <w:rFonts w:ascii="仿宋" w:eastAsia="仿宋" w:hAnsi="仿宋" w:cs="仿宋" w:hint="eastAsia"/>
          <w:b w:val="0"/>
          <w:bCs w:val="0"/>
          <w:color w:val="000000"/>
          <w:kern w:val="0"/>
          <w:sz w:val="28"/>
          <w:szCs w:val="28"/>
        </w:rPr>
        <w:t>5</w:t>
      </w:r>
    </w:p>
    <w:p w:rsidR="002E244C" w:rsidRDefault="002E244C" w:rsidP="002E244C">
      <w:pPr>
        <w:overflowPunct w:val="0"/>
        <w:autoSpaceDE w:val="0"/>
        <w:autoSpaceDN w:val="0"/>
        <w:spacing w:line="520" w:lineRule="exact"/>
        <w:jc w:val="center"/>
        <w:rPr>
          <w:rFonts w:ascii="宋体" w:hAnsi="宋体" w:cs="宋体"/>
          <w:b/>
          <w:color w:val="000000"/>
          <w:sz w:val="32"/>
          <w:szCs w:val="32"/>
        </w:rPr>
      </w:pPr>
      <w:r>
        <w:rPr>
          <w:rFonts w:ascii="宋体" w:hAnsi="宋体" w:cs="宋体" w:hint="eastAsia"/>
          <w:b/>
          <w:color w:val="000000"/>
          <w:sz w:val="32"/>
          <w:szCs w:val="32"/>
        </w:rPr>
        <w:t>商务响应偏离表</w:t>
      </w:r>
    </w:p>
    <w:p w:rsidR="002E244C" w:rsidRDefault="002E244C" w:rsidP="002E244C">
      <w:pPr>
        <w:overflowPunct w:val="0"/>
        <w:autoSpaceDE w:val="0"/>
        <w:autoSpaceDN w:val="0"/>
        <w:spacing w:line="520" w:lineRule="exact"/>
        <w:rPr>
          <w:rFonts w:ascii="仿宋" w:eastAsia="仿宋" w:hAnsi="仿宋" w:cs="仿宋"/>
          <w:color w:val="000000"/>
          <w:sz w:val="28"/>
          <w:szCs w:val="28"/>
        </w:rPr>
      </w:pPr>
    </w:p>
    <w:p w:rsidR="002E244C" w:rsidRDefault="002E244C" w:rsidP="002E244C">
      <w:pPr>
        <w:overflowPunct w:val="0"/>
        <w:autoSpaceDE w:val="0"/>
        <w:autoSpaceDN w:val="0"/>
        <w:spacing w:line="520" w:lineRule="exact"/>
        <w:ind w:firstLineChars="225" w:firstLine="630"/>
        <w:rPr>
          <w:rFonts w:ascii="仿宋" w:eastAsia="仿宋" w:hAnsi="仿宋" w:cs="仿宋"/>
          <w:color w:val="000000"/>
          <w:sz w:val="28"/>
          <w:szCs w:val="28"/>
        </w:rPr>
      </w:pPr>
      <w:r>
        <w:rPr>
          <w:rFonts w:ascii="仿宋" w:eastAsia="仿宋" w:hAnsi="仿宋" w:cs="仿宋" w:hint="eastAsia"/>
          <w:color w:val="000000"/>
          <w:sz w:val="28"/>
          <w:szCs w:val="28"/>
        </w:rPr>
        <w:t xml:space="preserve">采购项目名称：             </w:t>
      </w:r>
    </w:p>
    <w:tbl>
      <w:tblPr>
        <w:tblW w:w="821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68"/>
        <w:gridCol w:w="2937"/>
        <w:gridCol w:w="2937"/>
        <w:gridCol w:w="1569"/>
      </w:tblGrid>
      <w:tr w:rsidR="002E244C" w:rsidTr="00FC6D1A">
        <w:trPr>
          <w:trHeight w:val="764"/>
          <w:jc w:val="center"/>
        </w:trPr>
        <w:tc>
          <w:tcPr>
            <w:tcW w:w="768" w:type="dxa"/>
            <w:tcBorders>
              <w:top w:val="dashDotStroked" w:sz="24" w:space="0" w:color="auto"/>
              <w:left w:val="dashDotStroked" w:sz="24" w:space="0" w:color="auto"/>
            </w:tcBorders>
            <w:vAlign w:val="center"/>
          </w:tcPr>
          <w:p w:rsidR="002E244C" w:rsidRDefault="002E244C" w:rsidP="00FC6D1A">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序号</w:t>
            </w:r>
          </w:p>
        </w:tc>
        <w:tc>
          <w:tcPr>
            <w:tcW w:w="2937" w:type="dxa"/>
            <w:tcBorders>
              <w:top w:val="dashDotStroked" w:sz="24" w:space="0" w:color="auto"/>
            </w:tcBorders>
            <w:vAlign w:val="center"/>
          </w:tcPr>
          <w:p w:rsidR="002E244C" w:rsidRDefault="002E244C" w:rsidP="00FC6D1A">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采购文件的商务条款</w:t>
            </w:r>
          </w:p>
        </w:tc>
        <w:tc>
          <w:tcPr>
            <w:tcW w:w="2937" w:type="dxa"/>
            <w:tcBorders>
              <w:top w:val="dashDotStroked" w:sz="24" w:space="0" w:color="auto"/>
            </w:tcBorders>
            <w:vAlign w:val="center"/>
          </w:tcPr>
          <w:p w:rsidR="002E244C" w:rsidRDefault="002E244C" w:rsidP="00FC6D1A">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报价文件的商务条款</w:t>
            </w:r>
          </w:p>
        </w:tc>
        <w:tc>
          <w:tcPr>
            <w:tcW w:w="1569" w:type="dxa"/>
            <w:tcBorders>
              <w:top w:val="dashDotStroked" w:sz="24" w:space="0" w:color="auto"/>
              <w:right w:val="dashDotStroked" w:sz="24" w:space="0" w:color="auto"/>
            </w:tcBorders>
            <w:vAlign w:val="center"/>
          </w:tcPr>
          <w:p w:rsidR="002E244C" w:rsidRDefault="002E244C" w:rsidP="00FC6D1A">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备注</w:t>
            </w:r>
          </w:p>
        </w:tc>
      </w:tr>
      <w:tr w:rsidR="002E244C" w:rsidTr="00FC6D1A">
        <w:trPr>
          <w:jc w:val="center"/>
        </w:trPr>
        <w:tc>
          <w:tcPr>
            <w:tcW w:w="768" w:type="dxa"/>
            <w:tcBorders>
              <w:left w:val="dashDotStroked" w:sz="24" w:space="0" w:color="auto"/>
            </w:tcBorders>
            <w:vAlign w:val="center"/>
          </w:tcPr>
          <w:p w:rsidR="002E244C" w:rsidRDefault="002E244C" w:rsidP="00FC6D1A">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1</w:t>
            </w:r>
          </w:p>
        </w:tc>
        <w:tc>
          <w:tcPr>
            <w:tcW w:w="2937" w:type="dxa"/>
            <w:vAlign w:val="center"/>
          </w:tcPr>
          <w:p w:rsidR="002E244C" w:rsidRDefault="002E244C" w:rsidP="00FC6D1A">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2E244C" w:rsidRDefault="002E244C" w:rsidP="00FC6D1A">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2E244C" w:rsidRDefault="002E244C" w:rsidP="00FC6D1A">
            <w:pPr>
              <w:overflowPunct w:val="0"/>
              <w:autoSpaceDE w:val="0"/>
              <w:autoSpaceDN w:val="0"/>
              <w:spacing w:line="520" w:lineRule="exact"/>
              <w:jc w:val="center"/>
              <w:rPr>
                <w:rFonts w:ascii="仿宋" w:eastAsia="仿宋" w:hAnsi="仿宋" w:cs="仿宋"/>
                <w:b/>
                <w:color w:val="000000"/>
                <w:sz w:val="28"/>
                <w:szCs w:val="28"/>
              </w:rPr>
            </w:pPr>
          </w:p>
        </w:tc>
      </w:tr>
      <w:tr w:rsidR="002E244C" w:rsidTr="00FC6D1A">
        <w:trPr>
          <w:jc w:val="center"/>
        </w:trPr>
        <w:tc>
          <w:tcPr>
            <w:tcW w:w="768" w:type="dxa"/>
            <w:tcBorders>
              <w:left w:val="dashDotStroked" w:sz="24" w:space="0" w:color="auto"/>
            </w:tcBorders>
            <w:vAlign w:val="center"/>
          </w:tcPr>
          <w:p w:rsidR="002E244C" w:rsidRDefault="002E244C" w:rsidP="00FC6D1A">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2</w:t>
            </w:r>
          </w:p>
        </w:tc>
        <w:tc>
          <w:tcPr>
            <w:tcW w:w="2937" w:type="dxa"/>
            <w:vAlign w:val="center"/>
          </w:tcPr>
          <w:p w:rsidR="002E244C" w:rsidRDefault="002E244C" w:rsidP="00FC6D1A">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2E244C" w:rsidRDefault="002E244C" w:rsidP="00FC6D1A">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2E244C" w:rsidRDefault="002E244C" w:rsidP="00FC6D1A">
            <w:pPr>
              <w:overflowPunct w:val="0"/>
              <w:autoSpaceDE w:val="0"/>
              <w:autoSpaceDN w:val="0"/>
              <w:spacing w:line="520" w:lineRule="exact"/>
              <w:jc w:val="center"/>
              <w:rPr>
                <w:rFonts w:ascii="仿宋" w:eastAsia="仿宋" w:hAnsi="仿宋" w:cs="仿宋"/>
                <w:b/>
                <w:color w:val="000000"/>
                <w:sz w:val="28"/>
                <w:szCs w:val="28"/>
              </w:rPr>
            </w:pPr>
          </w:p>
        </w:tc>
      </w:tr>
      <w:tr w:rsidR="002E244C" w:rsidTr="00FC6D1A">
        <w:trPr>
          <w:jc w:val="center"/>
        </w:trPr>
        <w:tc>
          <w:tcPr>
            <w:tcW w:w="768" w:type="dxa"/>
            <w:tcBorders>
              <w:left w:val="dashDotStroked" w:sz="24" w:space="0" w:color="auto"/>
            </w:tcBorders>
            <w:vAlign w:val="center"/>
          </w:tcPr>
          <w:p w:rsidR="002E244C" w:rsidRDefault="002E244C" w:rsidP="00FC6D1A">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3</w:t>
            </w:r>
          </w:p>
        </w:tc>
        <w:tc>
          <w:tcPr>
            <w:tcW w:w="2937" w:type="dxa"/>
            <w:vAlign w:val="center"/>
          </w:tcPr>
          <w:p w:rsidR="002E244C" w:rsidRDefault="002E244C" w:rsidP="00FC6D1A">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2E244C" w:rsidRDefault="002E244C" w:rsidP="00FC6D1A">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2E244C" w:rsidRDefault="002E244C" w:rsidP="00FC6D1A">
            <w:pPr>
              <w:overflowPunct w:val="0"/>
              <w:autoSpaceDE w:val="0"/>
              <w:autoSpaceDN w:val="0"/>
              <w:spacing w:line="520" w:lineRule="exact"/>
              <w:jc w:val="center"/>
              <w:rPr>
                <w:rFonts w:ascii="仿宋" w:eastAsia="仿宋" w:hAnsi="仿宋" w:cs="仿宋"/>
                <w:b/>
                <w:color w:val="000000"/>
                <w:sz w:val="28"/>
                <w:szCs w:val="28"/>
              </w:rPr>
            </w:pPr>
          </w:p>
        </w:tc>
      </w:tr>
      <w:tr w:rsidR="002E244C" w:rsidTr="00FC6D1A">
        <w:trPr>
          <w:jc w:val="center"/>
        </w:trPr>
        <w:tc>
          <w:tcPr>
            <w:tcW w:w="768" w:type="dxa"/>
            <w:tcBorders>
              <w:left w:val="dashDotStroked" w:sz="24" w:space="0" w:color="auto"/>
            </w:tcBorders>
            <w:vAlign w:val="center"/>
          </w:tcPr>
          <w:p w:rsidR="002E244C" w:rsidRDefault="002E244C" w:rsidP="00FC6D1A">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4</w:t>
            </w:r>
          </w:p>
        </w:tc>
        <w:tc>
          <w:tcPr>
            <w:tcW w:w="2937" w:type="dxa"/>
            <w:vAlign w:val="center"/>
          </w:tcPr>
          <w:p w:rsidR="002E244C" w:rsidRDefault="002E244C" w:rsidP="00FC6D1A">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2E244C" w:rsidRDefault="002E244C" w:rsidP="00FC6D1A">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2E244C" w:rsidRDefault="002E244C" w:rsidP="00FC6D1A">
            <w:pPr>
              <w:overflowPunct w:val="0"/>
              <w:autoSpaceDE w:val="0"/>
              <w:autoSpaceDN w:val="0"/>
              <w:spacing w:line="520" w:lineRule="exact"/>
              <w:jc w:val="center"/>
              <w:rPr>
                <w:rFonts w:ascii="仿宋" w:eastAsia="仿宋" w:hAnsi="仿宋" w:cs="仿宋"/>
                <w:b/>
                <w:color w:val="000000"/>
                <w:sz w:val="28"/>
                <w:szCs w:val="28"/>
              </w:rPr>
            </w:pPr>
          </w:p>
        </w:tc>
      </w:tr>
      <w:tr w:rsidR="002E244C" w:rsidTr="00FC6D1A">
        <w:trPr>
          <w:jc w:val="center"/>
        </w:trPr>
        <w:tc>
          <w:tcPr>
            <w:tcW w:w="768" w:type="dxa"/>
            <w:tcBorders>
              <w:left w:val="dashDotStroked" w:sz="24" w:space="0" w:color="auto"/>
            </w:tcBorders>
            <w:vAlign w:val="center"/>
          </w:tcPr>
          <w:p w:rsidR="002E244C" w:rsidRDefault="002E244C" w:rsidP="00FC6D1A">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5</w:t>
            </w:r>
          </w:p>
        </w:tc>
        <w:tc>
          <w:tcPr>
            <w:tcW w:w="2937" w:type="dxa"/>
            <w:vAlign w:val="center"/>
          </w:tcPr>
          <w:p w:rsidR="002E244C" w:rsidRDefault="002E244C" w:rsidP="00FC6D1A">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2E244C" w:rsidRDefault="002E244C" w:rsidP="00FC6D1A">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2E244C" w:rsidRDefault="002E244C" w:rsidP="00FC6D1A">
            <w:pPr>
              <w:overflowPunct w:val="0"/>
              <w:autoSpaceDE w:val="0"/>
              <w:autoSpaceDN w:val="0"/>
              <w:spacing w:line="520" w:lineRule="exact"/>
              <w:jc w:val="center"/>
              <w:rPr>
                <w:rFonts w:ascii="仿宋" w:eastAsia="仿宋" w:hAnsi="仿宋" w:cs="仿宋"/>
                <w:b/>
                <w:color w:val="000000"/>
                <w:sz w:val="28"/>
                <w:szCs w:val="28"/>
              </w:rPr>
            </w:pPr>
          </w:p>
        </w:tc>
      </w:tr>
      <w:tr w:rsidR="002E244C" w:rsidTr="00FC6D1A">
        <w:trPr>
          <w:jc w:val="center"/>
        </w:trPr>
        <w:tc>
          <w:tcPr>
            <w:tcW w:w="768" w:type="dxa"/>
            <w:tcBorders>
              <w:left w:val="dashDotStroked" w:sz="24" w:space="0" w:color="auto"/>
            </w:tcBorders>
            <w:vAlign w:val="center"/>
          </w:tcPr>
          <w:p w:rsidR="002E244C" w:rsidRDefault="002E244C" w:rsidP="00FC6D1A">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6</w:t>
            </w:r>
          </w:p>
        </w:tc>
        <w:tc>
          <w:tcPr>
            <w:tcW w:w="2937" w:type="dxa"/>
            <w:vAlign w:val="center"/>
          </w:tcPr>
          <w:p w:rsidR="002E244C" w:rsidRDefault="002E244C" w:rsidP="00FC6D1A">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2E244C" w:rsidRDefault="002E244C" w:rsidP="00FC6D1A">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2E244C" w:rsidRDefault="002E244C" w:rsidP="00FC6D1A">
            <w:pPr>
              <w:overflowPunct w:val="0"/>
              <w:autoSpaceDE w:val="0"/>
              <w:autoSpaceDN w:val="0"/>
              <w:spacing w:line="520" w:lineRule="exact"/>
              <w:jc w:val="center"/>
              <w:rPr>
                <w:rFonts w:ascii="仿宋" w:eastAsia="仿宋" w:hAnsi="仿宋" w:cs="仿宋"/>
                <w:b/>
                <w:color w:val="000000"/>
                <w:sz w:val="28"/>
                <w:szCs w:val="28"/>
              </w:rPr>
            </w:pPr>
          </w:p>
        </w:tc>
      </w:tr>
      <w:tr w:rsidR="002E244C" w:rsidTr="00FC6D1A">
        <w:trPr>
          <w:jc w:val="center"/>
        </w:trPr>
        <w:tc>
          <w:tcPr>
            <w:tcW w:w="768" w:type="dxa"/>
            <w:tcBorders>
              <w:left w:val="dashDotStroked" w:sz="24" w:space="0" w:color="auto"/>
            </w:tcBorders>
            <w:vAlign w:val="center"/>
          </w:tcPr>
          <w:p w:rsidR="002E244C" w:rsidRDefault="002E244C" w:rsidP="00FC6D1A">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7</w:t>
            </w:r>
          </w:p>
        </w:tc>
        <w:tc>
          <w:tcPr>
            <w:tcW w:w="2937" w:type="dxa"/>
            <w:vAlign w:val="center"/>
          </w:tcPr>
          <w:p w:rsidR="002E244C" w:rsidRDefault="002E244C" w:rsidP="00FC6D1A">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2E244C" w:rsidRDefault="002E244C" w:rsidP="00FC6D1A">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2E244C" w:rsidRDefault="002E244C" w:rsidP="00FC6D1A">
            <w:pPr>
              <w:overflowPunct w:val="0"/>
              <w:autoSpaceDE w:val="0"/>
              <w:autoSpaceDN w:val="0"/>
              <w:spacing w:line="520" w:lineRule="exact"/>
              <w:jc w:val="center"/>
              <w:rPr>
                <w:rFonts w:ascii="仿宋" w:eastAsia="仿宋" w:hAnsi="仿宋" w:cs="仿宋"/>
                <w:b/>
                <w:color w:val="000000"/>
                <w:sz w:val="28"/>
                <w:szCs w:val="28"/>
              </w:rPr>
            </w:pPr>
          </w:p>
        </w:tc>
      </w:tr>
      <w:tr w:rsidR="002E244C" w:rsidTr="00FC6D1A">
        <w:trPr>
          <w:jc w:val="center"/>
        </w:trPr>
        <w:tc>
          <w:tcPr>
            <w:tcW w:w="768" w:type="dxa"/>
            <w:tcBorders>
              <w:left w:val="dashDotStroked" w:sz="24" w:space="0" w:color="auto"/>
            </w:tcBorders>
            <w:vAlign w:val="center"/>
          </w:tcPr>
          <w:p w:rsidR="002E244C" w:rsidRDefault="002E244C" w:rsidP="00FC6D1A">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8</w:t>
            </w:r>
          </w:p>
        </w:tc>
        <w:tc>
          <w:tcPr>
            <w:tcW w:w="2937" w:type="dxa"/>
            <w:vAlign w:val="center"/>
          </w:tcPr>
          <w:p w:rsidR="002E244C" w:rsidRDefault="002E244C" w:rsidP="00FC6D1A">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2E244C" w:rsidRDefault="002E244C" w:rsidP="00FC6D1A">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2E244C" w:rsidRDefault="002E244C" w:rsidP="00FC6D1A">
            <w:pPr>
              <w:overflowPunct w:val="0"/>
              <w:autoSpaceDE w:val="0"/>
              <w:autoSpaceDN w:val="0"/>
              <w:spacing w:line="520" w:lineRule="exact"/>
              <w:jc w:val="center"/>
              <w:rPr>
                <w:rFonts w:ascii="仿宋" w:eastAsia="仿宋" w:hAnsi="仿宋" w:cs="仿宋"/>
                <w:b/>
                <w:color w:val="000000"/>
                <w:sz w:val="28"/>
                <w:szCs w:val="28"/>
              </w:rPr>
            </w:pPr>
          </w:p>
        </w:tc>
      </w:tr>
      <w:tr w:rsidR="002E244C" w:rsidTr="00FC6D1A">
        <w:trPr>
          <w:jc w:val="center"/>
        </w:trPr>
        <w:tc>
          <w:tcPr>
            <w:tcW w:w="768" w:type="dxa"/>
            <w:tcBorders>
              <w:left w:val="dashDotStroked" w:sz="24" w:space="0" w:color="auto"/>
            </w:tcBorders>
            <w:vAlign w:val="center"/>
          </w:tcPr>
          <w:p w:rsidR="002E244C" w:rsidRDefault="002E244C" w:rsidP="00FC6D1A">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9</w:t>
            </w:r>
          </w:p>
        </w:tc>
        <w:tc>
          <w:tcPr>
            <w:tcW w:w="2937" w:type="dxa"/>
            <w:vAlign w:val="center"/>
          </w:tcPr>
          <w:p w:rsidR="002E244C" w:rsidRDefault="002E244C" w:rsidP="00FC6D1A">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2E244C" w:rsidRDefault="002E244C" w:rsidP="00FC6D1A">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2E244C" w:rsidRDefault="002E244C" w:rsidP="00FC6D1A">
            <w:pPr>
              <w:overflowPunct w:val="0"/>
              <w:autoSpaceDE w:val="0"/>
              <w:autoSpaceDN w:val="0"/>
              <w:spacing w:line="520" w:lineRule="exact"/>
              <w:jc w:val="center"/>
              <w:rPr>
                <w:rFonts w:ascii="仿宋" w:eastAsia="仿宋" w:hAnsi="仿宋" w:cs="仿宋"/>
                <w:b/>
                <w:color w:val="000000"/>
                <w:sz w:val="28"/>
                <w:szCs w:val="28"/>
              </w:rPr>
            </w:pPr>
          </w:p>
        </w:tc>
      </w:tr>
      <w:tr w:rsidR="002E244C" w:rsidTr="00FC6D1A">
        <w:trPr>
          <w:jc w:val="center"/>
        </w:trPr>
        <w:tc>
          <w:tcPr>
            <w:tcW w:w="768" w:type="dxa"/>
            <w:tcBorders>
              <w:left w:val="dashDotStroked" w:sz="24" w:space="0" w:color="auto"/>
              <w:bottom w:val="dashDotStroked" w:sz="24" w:space="0" w:color="auto"/>
            </w:tcBorders>
            <w:vAlign w:val="center"/>
          </w:tcPr>
          <w:p w:rsidR="002E244C" w:rsidRDefault="002E244C" w:rsidP="00FC6D1A">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10</w:t>
            </w:r>
          </w:p>
        </w:tc>
        <w:tc>
          <w:tcPr>
            <w:tcW w:w="2937" w:type="dxa"/>
            <w:tcBorders>
              <w:bottom w:val="dashDotStroked" w:sz="24" w:space="0" w:color="auto"/>
            </w:tcBorders>
            <w:vAlign w:val="center"/>
          </w:tcPr>
          <w:p w:rsidR="002E244C" w:rsidRDefault="002E244C" w:rsidP="00FC6D1A">
            <w:pPr>
              <w:overflowPunct w:val="0"/>
              <w:autoSpaceDE w:val="0"/>
              <w:autoSpaceDN w:val="0"/>
              <w:spacing w:line="520" w:lineRule="exact"/>
              <w:jc w:val="center"/>
              <w:rPr>
                <w:rFonts w:ascii="仿宋" w:eastAsia="仿宋" w:hAnsi="仿宋" w:cs="仿宋"/>
                <w:b/>
                <w:color w:val="000000"/>
                <w:sz w:val="28"/>
                <w:szCs w:val="28"/>
              </w:rPr>
            </w:pPr>
          </w:p>
        </w:tc>
        <w:tc>
          <w:tcPr>
            <w:tcW w:w="2937" w:type="dxa"/>
            <w:tcBorders>
              <w:bottom w:val="dashDotStroked" w:sz="24" w:space="0" w:color="auto"/>
            </w:tcBorders>
            <w:vAlign w:val="center"/>
          </w:tcPr>
          <w:p w:rsidR="002E244C" w:rsidRDefault="002E244C" w:rsidP="00FC6D1A">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bottom w:val="dashDotStroked" w:sz="24" w:space="0" w:color="auto"/>
              <w:right w:val="dashDotStroked" w:sz="24" w:space="0" w:color="auto"/>
            </w:tcBorders>
            <w:vAlign w:val="center"/>
          </w:tcPr>
          <w:p w:rsidR="002E244C" w:rsidRDefault="002E244C" w:rsidP="00FC6D1A">
            <w:pPr>
              <w:overflowPunct w:val="0"/>
              <w:autoSpaceDE w:val="0"/>
              <w:autoSpaceDN w:val="0"/>
              <w:spacing w:line="520" w:lineRule="exact"/>
              <w:jc w:val="center"/>
              <w:rPr>
                <w:rFonts w:ascii="仿宋" w:eastAsia="仿宋" w:hAnsi="仿宋" w:cs="仿宋"/>
                <w:b/>
                <w:color w:val="000000"/>
                <w:sz w:val="28"/>
                <w:szCs w:val="28"/>
              </w:rPr>
            </w:pPr>
          </w:p>
        </w:tc>
      </w:tr>
    </w:tbl>
    <w:p w:rsidR="002E244C" w:rsidRDefault="002E244C" w:rsidP="002E244C">
      <w:pPr>
        <w:overflowPunct w:val="0"/>
        <w:autoSpaceDE w:val="0"/>
        <w:autoSpaceDN w:val="0"/>
        <w:spacing w:line="520" w:lineRule="exact"/>
        <w:rPr>
          <w:rFonts w:ascii="仿宋" w:eastAsia="仿宋" w:hAnsi="仿宋" w:cs="仿宋"/>
          <w:b/>
          <w:color w:val="000000"/>
          <w:sz w:val="28"/>
          <w:szCs w:val="28"/>
        </w:rPr>
      </w:pPr>
    </w:p>
    <w:p w:rsidR="002E244C" w:rsidRDefault="002E244C" w:rsidP="002E244C">
      <w:pPr>
        <w:overflowPunct w:val="0"/>
        <w:autoSpaceDE w:val="0"/>
        <w:autoSpaceDN w:val="0"/>
        <w:spacing w:line="520" w:lineRule="exact"/>
        <w:rPr>
          <w:rFonts w:ascii="仿宋" w:eastAsia="仿宋" w:hAnsi="仿宋" w:cs="仿宋"/>
          <w:b/>
          <w:color w:val="000000"/>
          <w:sz w:val="28"/>
          <w:szCs w:val="28"/>
        </w:rPr>
      </w:pPr>
    </w:p>
    <w:p w:rsidR="002E244C" w:rsidRDefault="002E244C" w:rsidP="002E244C">
      <w:pPr>
        <w:pStyle w:val="4"/>
      </w:pPr>
    </w:p>
    <w:p w:rsidR="002E244C" w:rsidRDefault="002E244C" w:rsidP="002E244C"/>
    <w:p w:rsidR="002E244C" w:rsidRDefault="002E244C" w:rsidP="002E244C"/>
    <w:p w:rsidR="002E244C" w:rsidRPr="007E74EA" w:rsidRDefault="002E244C" w:rsidP="002E244C"/>
    <w:p w:rsidR="002E244C" w:rsidRDefault="002E244C" w:rsidP="002E244C">
      <w:pPr>
        <w:overflowPunct w:val="0"/>
        <w:autoSpaceDE w:val="0"/>
        <w:autoSpaceDN w:val="0"/>
        <w:spacing w:line="520" w:lineRule="exact"/>
        <w:ind w:firstLineChars="200" w:firstLine="560"/>
        <w:rPr>
          <w:rFonts w:ascii="仿宋" w:eastAsia="仿宋" w:hAnsi="仿宋" w:cs="仿宋"/>
          <w:color w:val="000000"/>
          <w:sz w:val="28"/>
          <w:szCs w:val="28"/>
          <w:u w:val="thick"/>
        </w:rPr>
      </w:pPr>
      <w:r>
        <w:rPr>
          <w:rFonts w:ascii="仿宋" w:eastAsia="仿宋" w:hAnsi="仿宋" w:cs="仿宋" w:hint="eastAsia"/>
          <w:color w:val="000000"/>
          <w:sz w:val="28"/>
          <w:szCs w:val="28"/>
        </w:rPr>
        <w:t>供应商全称（盖章）：</w:t>
      </w:r>
      <w:r>
        <w:rPr>
          <w:rFonts w:ascii="仿宋" w:eastAsia="仿宋" w:hAnsi="仿宋" w:cs="仿宋" w:hint="eastAsia"/>
          <w:color w:val="000000"/>
          <w:sz w:val="28"/>
          <w:szCs w:val="28"/>
          <w:u w:val="thick"/>
        </w:rPr>
        <w:t xml:space="preserve">                                     </w:t>
      </w:r>
    </w:p>
    <w:p w:rsidR="002E244C" w:rsidRDefault="002E244C" w:rsidP="002E244C">
      <w:pPr>
        <w:overflowPunct w:val="0"/>
        <w:autoSpaceDE w:val="0"/>
        <w:autoSpaceDN w:val="0"/>
        <w:spacing w:line="52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lastRenderedPageBreak/>
        <w:t>法人代表或法人授权代表（签字或盖章）：</w:t>
      </w:r>
      <w:r>
        <w:rPr>
          <w:rFonts w:ascii="仿宋" w:eastAsia="仿宋" w:hAnsi="仿宋" w:cs="仿宋" w:hint="eastAsia"/>
          <w:color w:val="000000"/>
          <w:sz w:val="28"/>
          <w:szCs w:val="28"/>
          <w:u w:val="thick"/>
        </w:rPr>
        <w:t xml:space="preserve">                          </w:t>
      </w:r>
    </w:p>
    <w:p w:rsidR="002E244C" w:rsidRDefault="002E244C" w:rsidP="002E244C">
      <w:pPr>
        <w:overflowPunct w:val="0"/>
        <w:autoSpaceDE w:val="0"/>
        <w:autoSpaceDN w:val="0"/>
        <w:spacing w:line="520" w:lineRule="exact"/>
        <w:ind w:firstLineChars="250" w:firstLine="700"/>
        <w:rPr>
          <w:rFonts w:ascii="仿宋" w:eastAsia="仿宋" w:hAnsi="仿宋" w:cs="仿宋"/>
          <w:b/>
          <w:color w:val="000000"/>
          <w:sz w:val="28"/>
          <w:szCs w:val="28"/>
        </w:rPr>
      </w:pPr>
      <w:r>
        <w:rPr>
          <w:rFonts w:ascii="仿宋" w:eastAsia="仿宋" w:hAnsi="仿宋" w:cs="仿宋" w:hint="eastAsia"/>
          <w:color w:val="000000"/>
          <w:sz w:val="28"/>
          <w:szCs w:val="28"/>
        </w:rPr>
        <w:t xml:space="preserve">日   期： </w:t>
      </w:r>
      <w:r>
        <w:rPr>
          <w:rFonts w:ascii="仿宋" w:eastAsia="仿宋" w:hAnsi="仿宋" w:cs="仿宋" w:hint="eastAsia"/>
          <w:color w:val="000000"/>
          <w:sz w:val="28"/>
          <w:szCs w:val="28"/>
          <w:u w:val="thick"/>
        </w:rPr>
        <w:t xml:space="preserve">       </w:t>
      </w:r>
      <w:r>
        <w:rPr>
          <w:rFonts w:ascii="仿宋" w:eastAsia="仿宋" w:hAnsi="仿宋" w:cs="仿宋" w:hint="eastAsia"/>
          <w:color w:val="000000"/>
          <w:sz w:val="28"/>
          <w:szCs w:val="28"/>
        </w:rPr>
        <w:t xml:space="preserve"> 年</w:t>
      </w:r>
      <w:r>
        <w:rPr>
          <w:rFonts w:ascii="仿宋" w:eastAsia="仿宋" w:hAnsi="仿宋" w:cs="仿宋" w:hint="eastAsia"/>
          <w:color w:val="000000"/>
          <w:sz w:val="28"/>
          <w:szCs w:val="28"/>
          <w:u w:val="thick"/>
        </w:rPr>
        <w:t xml:space="preserve">   </w:t>
      </w:r>
      <w:r>
        <w:rPr>
          <w:rFonts w:ascii="仿宋" w:eastAsia="仿宋" w:hAnsi="仿宋" w:cs="仿宋" w:hint="eastAsia"/>
          <w:color w:val="000000"/>
          <w:sz w:val="28"/>
          <w:szCs w:val="28"/>
        </w:rPr>
        <w:t>月</w:t>
      </w:r>
      <w:r>
        <w:rPr>
          <w:rFonts w:ascii="仿宋" w:eastAsia="仿宋" w:hAnsi="仿宋" w:cs="仿宋" w:hint="eastAsia"/>
          <w:color w:val="000000"/>
          <w:sz w:val="28"/>
          <w:szCs w:val="28"/>
          <w:u w:val="thick"/>
        </w:rPr>
        <w:t xml:space="preserve">   </w:t>
      </w:r>
      <w:r>
        <w:rPr>
          <w:rFonts w:ascii="仿宋" w:eastAsia="仿宋" w:hAnsi="仿宋" w:cs="仿宋" w:hint="eastAsia"/>
          <w:color w:val="000000"/>
          <w:sz w:val="28"/>
          <w:szCs w:val="28"/>
        </w:rPr>
        <w:t>日</w:t>
      </w:r>
    </w:p>
    <w:p w:rsidR="002E244C" w:rsidRDefault="002E244C" w:rsidP="002E244C">
      <w:pPr>
        <w:overflowPunct w:val="0"/>
        <w:autoSpaceDE w:val="0"/>
        <w:autoSpaceDN w:val="0"/>
        <w:adjustRightInd w:val="0"/>
        <w:spacing w:line="520" w:lineRule="exact"/>
        <w:jc w:val="center"/>
        <w:rPr>
          <w:rFonts w:ascii="仿宋" w:eastAsia="仿宋" w:hAnsi="仿宋" w:cs="仿宋"/>
          <w:b/>
          <w:bCs/>
          <w:color w:val="000000"/>
          <w:sz w:val="28"/>
          <w:szCs w:val="28"/>
          <w:lang w:val="zh-CN"/>
        </w:rPr>
      </w:pPr>
    </w:p>
    <w:p w:rsidR="002E244C" w:rsidRDefault="002E244C" w:rsidP="002E244C">
      <w:pPr>
        <w:overflowPunct w:val="0"/>
        <w:autoSpaceDE w:val="0"/>
        <w:autoSpaceDN w:val="0"/>
        <w:spacing w:line="520" w:lineRule="exact"/>
        <w:rPr>
          <w:rFonts w:ascii="仿宋" w:eastAsia="仿宋" w:hAnsi="仿宋" w:cs="仿宋"/>
          <w:b/>
          <w:color w:val="000000"/>
          <w:sz w:val="28"/>
          <w:szCs w:val="28"/>
        </w:rPr>
      </w:pPr>
      <w:r>
        <w:rPr>
          <w:rFonts w:ascii="仿宋" w:eastAsia="仿宋" w:hAnsi="仿宋" w:cs="仿宋" w:hint="eastAsia"/>
          <w:bCs/>
          <w:color w:val="000000"/>
          <w:kern w:val="0"/>
          <w:sz w:val="28"/>
          <w:szCs w:val="28"/>
        </w:rPr>
        <w:br w:type="page"/>
      </w:r>
      <w:r>
        <w:rPr>
          <w:rFonts w:ascii="仿宋" w:eastAsia="仿宋" w:hAnsi="仿宋" w:cs="仿宋" w:hint="eastAsia"/>
          <w:bCs/>
          <w:color w:val="000000"/>
          <w:kern w:val="0"/>
          <w:sz w:val="28"/>
          <w:szCs w:val="28"/>
        </w:rPr>
        <w:lastRenderedPageBreak/>
        <w:t>附表6</w:t>
      </w:r>
    </w:p>
    <w:p w:rsidR="002E244C" w:rsidRDefault="002E244C" w:rsidP="002E244C">
      <w:pPr>
        <w:overflowPunct w:val="0"/>
        <w:autoSpaceDE w:val="0"/>
        <w:autoSpaceDN w:val="0"/>
        <w:spacing w:line="520" w:lineRule="exact"/>
        <w:jc w:val="center"/>
        <w:rPr>
          <w:rFonts w:ascii="宋体" w:hAnsi="宋体" w:cs="宋体"/>
          <w:b/>
          <w:color w:val="000000"/>
          <w:sz w:val="32"/>
          <w:szCs w:val="32"/>
        </w:rPr>
      </w:pPr>
      <w:r>
        <w:rPr>
          <w:rFonts w:ascii="宋体" w:hAnsi="宋体" w:cs="宋体" w:hint="eastAsia"/>
          <w:b/>
          <w:color w:val="000000"/>
          <w:sz w:val="32"/>
          <w:szCs w:val="32"/>
        </w:rPr>
        <w:t>技术响应偏离表</w:t>
      </w:r>
    </w:p>
    <w:p w:rsidR="002E244C" w:rsidRDefault="002E244C" w:rsidP="002E244C">
      <w:pPr>
        <w:overflowPunct w:val="0"/>
        <w:autoSpaceDE w:val="0"/>
        <w:autoSpaceDN w:val="0"/>
        <w:spacing w:line="520" w:lineRule="exact"/>
        <w:rPr>
          <w:rFonts w:ascii="仿宋" w:eastAsia="仿宋" w:hAnsi="仿宋" w:cs="仿宋"/>
          <w:b/>
          <w:color w:val="000000"/>
          <w:sz w:val="28"/>
          <w:szCs w:val="28"/>
        </w:rPr>
      </w:pPr>
    </w:p>
    <w:p w:rsidR="002E244C" w:rsidRDefault="002E244C" w:rsidP="002E244C">
      <w:pPr>
        <w:overflowPunct w:val="0"/>
        <w:autoSpaceDE w:val="0"/>
        <w:autoSpaceDN w:val="0"/>
        <w:spacing w:line="520" w:lineRule="exact"/>
        <w:ind w:firstLineChars="100" w:firstLine="280"/>
        <w:rPr>
          <w:rFonts w:ascii="仿宋" w:eastAsia="仿宋" w:hAnsi="仿宋" w:cs="仿宋"/>
          <w:color w:val="000000"/>
          <w:sz w:val="28"/>
          <w:szCs w:val="28"/>
        </w:rPr>
      </w:pPr>
      <w:r>
        <w:rPr>
          <w:rFonts w:ascii="仿宋" w:eastAsia="仿宋" w:hAnsi="仿宋" w:cs="仿宋" w:hint="eastAsia"/>
          <w:color w:val="000000"/>
          <w:sz w:val="28"/>
          <w:szCs w:val="28"/>
        </w:rPr>
        <w:t>项目编号：</w:t>
      </w:r>
    </w:p>
    <w:p w:rsidR="002E244C" w:rsidRDefault="002E244C" w:rsidP="002E244C">
      <w:pPr>
        <w:overflowPunct w:val="0"/>
        <w:autoSpaceDE w:val="0"/>
        <w:autoSpaceDN w:val="0"/>
        <w:spacing w:line="520" w:lineRule="exact"/>
        <w:ind w:firstLineChars="100" w:firstLine="280"/>
        <w:rPr>
          <w:rFonts w:ascii="仿宋" w:eastAsia="仿宋" w:hAnsi="仿宋" w:cs="仿宋"/>
          <w:color w:val="000000"/>
          <w:sz w:val="28"/>
          <w:szCs w:val="28"/>
        </w:rPr>
      </w:pPr>
      <w:r>
        <w:rPr>
          <w:rFonts w:ascii="仿宋" w:eastAsia="仿宋" w:hAnsi="仿宋" w:cs="仿宋" w:hint="eastAsia"/>
          <w:color w:val="000000"/>
          <w:sz w:val="28"/>
          <w:szCs w:val="28"/>
        </w:rPr>
        <w:t>采购项目名称：</w:t>
      </w:r>
    </w:p>
    <w:tbl>
      <w:tblPr>
        <w:tblW w:w="805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105"/>
        <w:gridCol w:w="2956"/>
        <w:gridCol w:w="2628"/>
        <w:gridCol w:w="1361"/>
      </w:tblGrid>
      <w:tr w:rsidR="002E244C" w:rsidTr="00FC6D1A">
        <w:trPr>
          <w:trHeight w:val="420"/>
          <w:jc w:val="center"/>
        </w:trPr>
        <w:tc>
          <w:tcPr>
            <w:tcW w:w="1105" w:type="dxa"/>
            <w:tcBorders>
              <w:top w:val="dashDotStroked" w:sz="24" w:space="0" w:color="auto"/>
              <w:left w:val="dashDotStroked" w:sz="24" w:space="0" w:color="auto"/>
            </w:tcBorders>
            <w:vAlign w:val="center"/>
          </w:tcPr>
          <w:p w:rsidR="002E244C" w:rsidRDefault="002E244C" w:rsidP="00FC6D1A">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序号</w:t>
            </w:r>
          </w:p>
        </w:tc>
        <w:tc>
          <w:tcPr>
            <w:tcW w:w="2956" w:type="dxa"/>
            <w:tcBorders>
              <w:top w:val="dashDotStroked" w:sz="24" w:space="0" w:color="auto"/>
            </w:tcBorders>
            <w:vAlign w:val="center"/>
          </w:tcPr>
          <w:p w:rsidR="002E244C" w:rsidRDefault="002E244C" w:rsidP="00FC6D1A">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采购文件的技术条款</w:t>
            </w:r>
          </w:p>
        </w:tc>
        <w:tc>
          <w:tcPr>
            <w:tcW w:w="2628" w:type="dxa"/>
            <w:tcBorders>
              <w:top w:val="dashDotStroked" w:sz="24" w:space="0" w:color="auto"/>
            </w:tcBorders>
            <w:vAlign w:val="center"/>
          </w:tcPr>
          <w:p w:rsidR="002E244C" w:rsidRDefault="002E244C" w:rsidP="00FC6D1A">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报价文件的技术条款</w:t>
            </w:r>
          </w:p>
        </w:tc>
        <w:tc>
          <w:tcPr>
            <w:tcW w:w="1361" w:type="dxa"/>
            <w:tcBorders>
              <w:top w:val="dashDotStroked" w:sz="24" w:space="0" w:color="auto"/>
              <w:right w:val="dashDotStroked" w:sz="24" w:space="0" w:color="auto"/>
            </w:tcBorders>
            <w:vAlign w:val="center"/>
          </w:tcPr>
          <w:p w:rsidR="002E244C" w:rsidRDefault="002E244C" w:rsidP="00FC6D1A">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备注</w:t>
            </w:r>
          </w:p>
        </w:tc>
      </w:tr>
      <w:tr w:rsidR="002E244C" w:rsidTr="00FC6D1A">
        <w:trPr>
          <w:trHeight w:val="420"/>
          <w:jc w:val="center"/>
        </w:trPr>
        <w:tc>
          <w:tcPr>
            <w:tcW w:w="1105" w:type="dxa"/>
            <w:tcBorders>
              <w:left w:val="dashDotStroked" w:sz="24" w:space="0" w:color="auto"/>
            </w:tcBorders>
            <w:vAlign w:val="center"/>
          </w:tcPr>
          <w:p w:rsidR="002E244C" w:rsidRDefault="002E244C" w:rsidP="00FC6D1A">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1</w:t>
            </w:r>
          </w:p>
        </w:tc>
        <w:tc>
          <w:tcPr>
            <w:tcW w:w="2956" w:type="dxa"/>
            <w:vAlign w:val="center"/>
          </w:tcPr>
          <w:p w:rsidR="002E244C" w:rsidRDefault="002E244C" w:rsidP="00FC6D1A">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2E244C" w:rsidRDefault="002E244C" w:rsidP="00FC6D1A">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2E244C" w:rsidRDefault="002E244C" w:rsidP="00FC6D1A">
            <w:pPr>
              <w:overflowPunct w:val="0"/>
              <w:autoSpaceDE w:val="0"/>
              <w:autoSpaceDN w:val="0"/>
              <w:spacing w:line="520" w:lineRule="exact"/>
              <w:jc w:val="center"/>
              <w:rPr>
                <w:rFonts w:ascii="仿宋" w:eastAsia="仿宋" w:hAnsi="仿宋" w:cs="仿宋"/>
                <w:color w:val="000000"/>
                <w:sz w:val="28"/>
                <w:szCs w:val="28"/>
              </w:rPr>
            </w:pPr>
          </w:p>
        </w:tc>
      </w:tr>
      <w:tr w:rsidR="002E244C" w:rsidTr="00FC6D1A">
        <w:trPr>
          <w:trHeight w:val="420"/>
          <w:jc w:val="center"/>
        </w:trPr>
        <w:tc>
          <w:tcPr>
            <w:tcW w:w="1105" w:type="dxa"/>
            <w:tcBorders>
              <w:left w:val="dashDotStroked" w:sz="24" w:space="0" w:color="auto"/>
            </w:tcBorders>
            <w:vAlign w:val="center"/>
          </w:tcPr>
          <w:p w:rsidR="002E244C" w:rsidRDefault="002E244C" w:rsidP="00FC6D1A">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2</w:t>
            </w:r>
          </w:p>
        </w:tc>
        <w:tc>
          <w:tcPr>
            <w:tcW w:w="2956" w:type="dxa"/>
            <w:vAlign w:val="center"/>
          </w:tcPr>
          <w:p w:rsidR="002E244C" w:rsidRDefault="002E244C" w:rsidP="00FC6D1A">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2E244C" w:rsidRDefault="002E244C" w:rsidP="00FC6D1A">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2E244C" w:rsidRDefault="002E244C" w:rsidP="00FC6D1A">
            <w:pPr>
              <w:overflowPunct w:val="0"/>
              <w:autoSpaceDE w:val="0"/>
              <w:autoSpaceDN w:val="0"/>
              <w:spacing w:line="520" w:lineRule="exact"/>
              <w:jc w:val="center"/>
              <w:rPr>
                <w:rFonts w:ascii="仿宋" w:eastAsia="仿宋" w:hAnsi="仿宋" w:cs="仿宋"/>
                <w:color w:val="000000"/>
                <w:sz w:val="28"/>
                <w:szCs w:val="28"/>
              </w:rPr>
            </w:pPr>
          </w:p>
        </w:tc>
      </w:tr>
      <w:tr w:rsidR="002E244C" w:rsidTr="00FC6D1A">
        <w:trPr>
          <w:trHeight w:val="420"/>
          <w:jc w:val="center"/>
        </w:trPr>
        <w:tc>
          <w:tcPr>
            <w:tcW w:w="1105" w:type="dxa"/>
            <w:tcBorders>
              <w:left w:val="dashDotStroked" w:sz="24" w:space="0" w:color="auto"/>
            </w:tcBorders>
            <w:vAlign w:val="center"/>
          </w:tcPr>
          <w:p w:rsidR="002E244C" w:rsidRDefault="002E244C" w:rsidP="00FC6D1A">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3</w:t>
            </w:r>
          </w:p>
        </w:tc>
        <w:tc>
          <w:tcPr>
            <w:tcW w:w="2956" w:type="dxa"/>
            <w:vAlign w:val="center"/>
          </w:tcPr>
          <w:p w:rsidR="002E244C" w:rsidRDefault="002E244C" w:rsidP="00FC6D1A">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2E244C" w:rsidRDefault="002E244C" w:rsidP="00FC6D1A">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2E244C" w:rsidRDefault="002E244C" w:rsidP="00FC6D1A">
            <w:pPr>
              <w:overflowPunct w:val="0"/>
              <w:autoSpaceDE w:val="0"/>
              <w:autoSpaceDN w:val="0"/>
              <w:spacing w:line="520" w:lineRule="exact"/>
              <w:jc w:val="center"/>
              <w:rPr>
                <w:rFonts w:ascii="仿宋" w:eastAsia="仿宋" w:hAnsi="仿宋" w:cs="仿宋"/>
                <w:color w:val="000000"/>
                <w:sz w:val="28"/>
                <w:szCs w:val="28"/>
              </w:rPr>
            </w:pPr>
          </w:p>
        </w:tc>
      </w:tr>
      <w:tr w:rsidR="002E244C" w:rsidTr="00FC6D1A">
        <w:trPr>
          <w:trHeight w:val="420"/>
          <w:jc w:val="center"/>
        </w:trPr>
        <w:tc>
          <w:tcPr>
            <w:tcW w:w="1105" w:type="dxa"/>
            <w:tcBorders>
              <w:left w:val="dashDotStroked" w:sz="24" w:space="0" w:color="auto"/>
            </w:tcBorders>
            <w:vAlign w:val="center"/>
          </w:tcPr>
          <w:p w:rsidR="002E244C" w:rsidRDefault="002E244C" w:rsidP="00FC6D1A">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4</w:t>
            </w:r>
          </w:p>
        </w:tc>
        <w:tc>
          <w:tcPr>
            <w:tcW w:w="2956" w:type="dxa"/>
            <w:vAlign w:val="center"/>
          </w:tcPr>
          <w:p w:rsidR="002E244C" w:rsidRDefault="002E244C" w:rsidP="00FC6D1A">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2E244C" w:rsidRDefault="002E244C" w:rsidP="00FC6D1A">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2E244C" w:rsidRDefault="002E244C" w:rsidP="00FC6D1A">
            <w:pPr>
              <w:overflowPunct w:val="0"/>
              <w:autoSpaceDE w:val="0"/>
              <w:autoSpaceDN w:val="0"/>
              <w:spacing w:line="520" w:lineRule="exact"/>
              <w:jc w:val="center"/>
              <w:rPr>
                <w:rFonts w:ascii="仿宋" w:eastAsia="仿宋" w:hAnsi="仿宋" w:cs="仿宋"/>
                <w:color w:val="000000"/>
                <w:sz w:val="28"/>
                <w:szCs w:val="28"/>
              </w:rPr>
            </w:pPr>
          </w:p>
        </w:tc>
      </w:tr>
      <w:tr w:rsidR="002E244C" w:rsidTr="00FC6D1A">
        <w:trPr>
          <w:trHeight w:val="420"/>
          <w:jc w:val="center"/>
        </w:trPr>
        <w:tc>
          <w:tcPr>
            <w:tcW w:w="1105" w:type="dxa"/>
            <w:tcBorders>
              <w:left w:val="dashDotStroked" w:sz="24" w:space="0" w:color="auto"/>
            </w:tcBorders>
            <w:vAlign w:val="center"/>
          </w:tcPr>
          <w:p w:rsidR="002E244C" w:rsidRDefault="002E244C" w:rsidP="00FC6D1A">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5</w:t>
            </w:r>
          </w:p>
        </w:tc>
        <w:tc>
          <w:tcPr>
            <w:tcW w:w="2956" w:type="dxa"/>
            <w:vAlign w:val="center"/>
          </w:tcPr>
          <w:p w:rsidR="002E244C" w:rsidRDefault="002E244C" w:rsidP="00FC6D1A">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2E244C" w:rsidRDefault="002E244C" w:rsidP="00FC6D1A">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2E244C" w:rsidRDefault="002E244C" w:rsidP="00FC6D1A">
            <w:pPr>
              <w:overflowPunct w:val="0"/>
              <w:autoSpaceDE w:val="0"/>
              <w:autoSpaceDN w:val="0"/>
              <w:spacing w:line="520" w:lineRule="exact"/>
              <w:jc w:val="center"/>
              <w:rPr>
                <w:rFonts w:ascii="仿宋" w:eastAsia="仿宋" w:hAnsi="仿宋" w:cs="仿宋"/>
                <w:color w:val="000000"/>
                <w:sz w:val="28"/>
                <w:szCs w:val="28"/>
              </w:rPr>
            </w:pPr>
          </w:p>
        </w:tc>
      </w:tr>
      <w:tr w:rsidR="002E244C" w:rsidTr="00FC6D1A">
        <w:trPr>
          <w:trHeight w:val="420"/>
          <w:jc w:val="center"/>
        </w:trPr>
        <w:tc>
          <w:tcPr>
            <w:tcW w:w="1105" w:type="dxa"/>
            <w:tcBorders>
              <w:left w:val="dashDotStroked" w:sz="24" w:space="0" w:color="auto"/>
            </w:tcBorders>
            <w:vAlign w:val="center"/>
          </w:tcPr>
          <w:p w:rsidR="002E244C" w:rsidRDefault="002E244C" w:rsidP="00FC6D1A">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6</w:t>
            </w:r>
          </w:p>
        </w:tc>
        <w:tc>
          <w:tcPr>
            <w:tcW w:w="2956" w:type="dxa"/>
            <w:vAlign w:val="center"/>
          </w:tcPr>
          <w:p w:rsidR="002E244C" w:rsidRDefault="002E244C" w:rsidP="00FC6D1A">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2E244C" w:rsidRDefault="002E244C" w:rsidP="00FC6D1A">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2E244C" w:rsidRDefault="002E244C" w:rsidP="00FC6D1A">
            <w:pPr>
              <w:overflowPunct w:val="0"/>
              <w:autoSpaceDE w:val="0"/>
              <w:autoSpaceDN w:val="0"/>
              <w:spacing w:line="520" w:lineRule="exact"/>
              <w:jc w:val="center"/>
              <w:rPr>
                <w:rFonts w:ascii="仿宋" w:eastAsia="仿宋" w:hAnsi="仿宋" w:cs="仿宋"/>
                <w:color w:val="000000"/>
                <w:sz w:val="28"/>
                <w:szCs w:val="28"/>
              </w:rPr>
            </w:pPr>
          </w:p>
        </w:tc>
      </w:tr>
      <w:tr w:rsidR="002E244C" w:rsidTr="00FC6D1A">
        <w:trPr>
          <w:trHeight w:val="420"/>
          <w:jc w:val="center"/>
        </w:trPr>
        <w:tc>
          <w:tcPr>
            <w:tcW w:w="1105" w:type="dxa"/>
            <w:tcBorders>
              <w:left w:val="dashDotStroked" w:sz="24" w:space="0" w:color="auto"/>
            </w:tcBorders>
            <w:vAlign w:val="center"/>
          </w:tcPr>
          <w:p w:rsidR="002E244C" w:rsidRDefault="002E244C" w:rsidP="00FC6D1A">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7</w:t>
            </w:r>
          </w:p>
        </w:tc>
        <w:tc>
          <w:tcPr>
            <w:tcW w:w="2956" w:type="dxa"/>
            <w:vAlign w:val="center"/>
          </w:tcPr>
          <w:p w:rsidR="002E244C" w:rsidRDefault="002E244C" w:rsidP="00FC6D1A">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2E244C" w:rsidRDefault="002E244C" w:rsidP="00FC6D1A">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2E244C" w:rsidRDefault="002E244C" w:rsidP="00FC6D1A">
            <w:pPr>
              <w:overflowPunct w:val="0"/>
              <w:autoSpaceDE w:val="0"/>
              <w:autoSpaceDN w:val="0"/>
              <w:spacing w:line="520" w:lineRule="exact"/>
              <w:jc w:val="center"/>
              <w:rPr>
                <w:rFonts w:ascii="仿宋" w:eastAsia="仿宋" w:hAnsi="仿宋" w:cs="仿宋"/>
                <w:color w:val="000000"/>
                <w:sz w:val="28"/>
                <w:szCs w:val="28"/>
              </w:rPr>
            </w:pPr>
          </w:p>
        </w:tc>
      </w:tr>
      <w:tr w:rsidR="002E244C" w:rsidTr="00FC6D1A">
        <w:trPr>
          <w:trHeight w:val="420"/>
          <w:jc w:val="center"/>
        </w:trPr>
        <w:tc>
          <w:tcPr>
            <w:tcW w:w="1105" w:type="dxa"/>
            <w:tcBorders>
              <w:left w:val="dashDotStroked" w:sz="24" w:space="0" w:color="auto"/>
            </w:tcBorders>
            <w:vAlign w:val="center"/>
          </w:tcPr>
          <w:p w:rsidR="002E244C" w:rsidRDefault="002E244C" w:rsidP="00FC6D1A">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8</w:t>
            </w:r>
          </w:p>
        </w:tc>
        <w:tc>
          <w:tcPr>
            <w:tcW w:w="2956" w:type="dxa"/>
            <w:vAlign w:val="center"/>
          </w:tcPr>
          <w:p w:rsidR="002E244C" w:rsidRDefault="002E244C" w:rsidP="00FC6D1A">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2E244C" w:rsidRDefault="002E244C" w:rsidP="00FC6D1A">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2E244C" w:rsidRDefault="002E244C" w:rsidP="00FC6D1A">
            <w:pPr>
              <w:overflowPunct w:val="0"/>
              <w:autoSpaceDE w:val="0"/>
              <w:autoSpaceDN w:val="0"/>
              <w:spacing w:line="520" w:lineRule="exact"/>
              <w:jc w:val="center"/>
              <w:rPr>
                <w:rFonts w:ascii="仿宋" w:eastAsia="仿宋" w:hAnsi="仿宋" w:cs="仿宋"/>
                <w:color w:val="000000"/>
                <w:sz w:val="28"/>
                <w:szCs w:val="28"/>
              </w:rPr>
            </w:pPr>
          </w:p>
        </w:tc>
      </w:tr>
      <w:tr w:rsidR="002E244C" w:rsidTr="00FC6D1A">
        <w:trPr>
          <w:trHeight w:val="420"/>
          <w:jc w:val="center"/>
        </w:trPr>
        <w:tc>
          <w:tcPr>
            <w:tcW w:w="1105" w:type="dxa"/>
            <w:tcBorders>
              <w:left w:val="dashDotStroked" w:sz="24" w:space="0" w:color="auto"/>
            </w:tcBorders>
            <w:vAlign w:val="center"/>
          </w:tcPr>
          <w:p w:rsidR="002E244C" w:rsidRDefault="002E244C" w:rsidP="00FC6D1A">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9</w:t>
            </w:r>
          </w:p>
        </w:tc>
        <w:tc>
          <w:tcPr>
            <w:tcW w:w="2956" w:type="dxa"/>
            <w:vAlign w:val="center"/>
          </w:tcPr>
          <w:p w:rsidR="002E244C" w:rsidRDefault="002E244C" w:rsidP="00FC6D1A">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2E244C" w:rsidRDefault="002E244C" w:rsidP="00FC6D1A">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2E244C" w:rsidRDefault="002E244C" w:rsidP="00FC6D1A">
            <w:pPr>
              <w:overflowPunct w:val="0"/>
              <w:autoSpaceDE w:val="0"/>
              <w:autoSpaceDN w:val="0"/>
              <w:spacing w:line="520" w:lineRule="exact"/>
              <w:jc w:val="center"/>
              <w:rPr>
                <w:rFonts w:ascii="仿宋" w:eastAsia="仿宋" w:hAnsi="仿宋" w:cs="仿宋"/>
                <w:color w:val="000000"/>
                <w:sz w:val="28"/>
                <w:szCs w:val="28"/>
              </w:rPr>
            </w:pPr>
          </w:p>
        </w:tc>
      </w:tr>
      <w:tr w:rsidR="002E244C" w:rsidTr="00FC6D1A">
        <w:trPr>
          <w:trHeight w:val="420"/>
          <w:jc w:val="center"/>
        </w:trPr>
        <w:tc>
          <w:tcPr>
            <w:tcW w:w="1105" w:type="dxa"/>
            <w:tcBorders>
              <w:left w:val="dashDotStroked" w:sz="24" w:space="0" w:color="auto"/>
              <w:bottom w:val="dashDotStroked" w:sz="24" w:space="0" w:color="auto"/>
            </w:tcBorders>
            <w:vAlign w:val="center"/>
          </w:tcPr>
          <w:p w:rsidR="002E244C" w:rsidRDefault="002E244C" w:rsidP="00FC6D1A">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10</w:t>
            </w:r>
          </w:p>
        </w:tc>
        <w:tc>
          <w:tcPr>
            <w:tcW w:w="2956" w:type="dxa"/>
            <w:tcBorders>
              <w:bottom w:val="dashDotStroked" w:sz="24" w:space="0" w:color="auto"/>
            </w:tcBorders>
            <w:vAlign w:val="center"/>
          </w:tcPr>
          <w:p w:rsidR="002E244C" w:rsidRDefault="002E244C" w:rsidP="00FC6D1A">
            <w:pPr>
              <w:overflowPunct w:val="0"/>
              <w:autoSpaceDE w:val="0"/>
              <w:autoSpaceDN w:val="0"/>
              <w:spacing w:line="520" w:lineRule="exact"/>
              <w:jc w:val="center"/>
              <w:rPr>
                <w:rFonts w:ascii="仿宋" w:eastAsia="仿宋" w:hAnsi="仿宋" w:cs="仿宋"/>
                <w:color w:val="000000"/>
                <w:sz w:val="28"/>
                <w:szCs w:val="28"/>
              </w:rPr>
            </w:pPr>
          </w:p>
        </w:tc>
        <w:tc>
          <w:tcPr>
            <w:tcW w:w="2628" w:type="dxa"/>
            <w:tcBorders>
              <w:bottom w:val="dashDotStroked" w:sz="24" w:space="0" w:color="auto"/>
            </w:tcBorders>
            <w:vAlign w:val="center"/>
          </w:tcPr>
          <w:p w:rsidR="002E244C" w:rsidRDefault="002E244C" w:rsidP="00FC6D1A">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bottom w:val="dashDotStroked" w:sz="24" w:space="0" w:color="auto"/>
              <w:right w:val="dashDotStroked" w:sz="24" w:space="0" w:color="auto"/>
            </w:tcBorders>
            <w:vAlign w:val="center"/>
          </w:tcPr>
          <w:p w:rsidR="002E244C" w:rsidRDefault="002E244C" w:rsidP="00FC6D1A">
            <w:pPr>
              <w:overflowPunct w:val="0"/>
              <w:autoSpaceDE w:val="0"/>
              <w:autoSpaceDN w:val="0"/>
              <w:spacing w:line="520" w:lineRule="exact"/>
              <w:jc w:val="center"/>
              <w:rPr>
                <w:rFonts w:ascii="仿宋" w:eastAsia="仿宋" w:hAnsi="仿宋" w:cs="仿宋"/>
                <w:color w:val="000000"/>
                <w:sz w:val="28"/>
                <w:szCs w:val="28"/>
              </w:rPr>
            </w:pPr>
          </w:p>
        </w:tc>
      </w:tr>
    </w:tbl>
    <w:p w:rsidR="002E244C" w:rsidRDefault="002E244C" w:rsidP="002E244C">
      <w:pPr>
        <w:overflowPunct w:val="0"/>
        <w:autoSpaceDE w:val="0"/>
        <w:autoSpaceDN w:val="0"/>
        <w:spacing w:line="520" w:lineRule="exact"/>
        <w:ind w:firstLineChars="700" w:firstLine="1960"/>
        <w:rPr>
          <w:rFonts w:ascii="仿宋" w:eastAsia="仿宋" w:hAnsi="仿宋" w:cs="仿宋"/>
          <w:color w:val="000000"/>
          <w:sz w:val="28"/>
          <w:szCs w:val="28"/>
        </w:rPr>
      </w:pPr>
      <w:r>
        <w:rPr>
          <w:rFonts w:ascii="仿宋" w:eastAsia="仿宋" w:hAnsi="仿宋" w:cs="仿宋" w:hint="eastAsia"/>
          <w:color w:val="000000"/>
          <w:sz w:val="28"/>
          <w:szCs w:val="28"/>
        </w:rPr>
        <w:t xml:space="preserve">                </w:t>
      </w:r>
    </w:p>
    <w:p w:rsidR="002E244C" w:rsidRDefault="002E244C" w:rsidP="002E244C">
      <w:pPr>
        <w:overflowPunct w:val="0"/>
        <w:autoSpaceDE w:val="0"/>
        <w:autoSpaceDN w:val="0"/>
        <w:spacing w:line="520" w:lineRule="exact"/>
        <w:ind w:firstLineChars="100" w:firstLine="280"/>
        <w:rPr>
          <w:rFonts w:ascii="仿宋" w:eastAsia="仿宋" w:hAnsi="仿宋" w:cs="仿宋"/>
          <w:color w:val="000000"/>
          <w:sz w:val="28"/>
          <w:szCs w:val="28"/>
        </w:rPr>
      </w:pPr>
    </w:p>
    <w:p w:rsidR="002E244C" w:rsidRDefault="002E244C" w:rsidP="002E244C">
      <w:pPr>
        <w:pStyle w:val="4"/>
      </w:pPr>
    </w:p>
    <w:p w:rsidR="002E244C" w:rsidRDefault="002E244C" w:rsidP="002E244C"/>
    <w:p w:rsidR="002E244C" w:rsidRPr="007E74EA" w:rsidRDefault="002E244C" w:rsidP="002E244C"/>
    <w:p w:rsidR="002E244C" w:rsidRDefault="002E244C" w:rsidP="002E244C">
      <w:pPr>
        <w:overflowPunct w:val="0"/>
        <w:autoSpaceDE w:val="0"/>
        <w:autoSpaceDN w:val="0"/>
        <w:spacing w:line="520" w:lineRule="exact"/>
        <w:ind w:firstLineChars="100" w:firstLine="280"/>
        <w:rPr>
          <w:rFonts w:ascii="仿宋" w:eastAsia="仿宋" w:hAnsi="仿宋" w:cs="仿宋"/>
          <w:color w:val="000000"/>
          <w:sz w:val="28"/>
          <w:szCs w:val="28"/>
          <w:u w:val="thick"/>
        </w:rPr>
      </w:pPr>
      <w:r>
        <w:rPr>
          <w:rFonts w:ascii="仿宋" w:eastAsia="仿宋" w:hAnsi="仿宋" w:cs="仿宋" w:hint="eastAsia"/>
          <w:color w:val="000000"/>
          <w:sz w:val="28"/>
          <w:szCs w:val="28"/>
        </w:rPr>
        <w:t>供应商全称（盖章）：</w:t>
      </w:r>
      <w:r>
        <w:rPr>
          <w:rFonts w:ascii="仿宋" w:eastAsia="仿宋" w:hAnsi="仿宋" w:cs="仿宋" w:hint="eastAsia"/>
          <w:color w:val="000000"/>
          <w:sz w:val="28"/>
          <w:szCs w:val="28"/>
          <w:u w:val="thick"/>
        </w:rPr>
        <w:t xml:space="preserve">                                       </w:t>
      </w:r>
    </w:p>
    <w:p w:rsidR="002E244C" w:rsidRDefault="002E244C" w:rsidP="002E244C">
      <w:pPr>
        <w:overflowPunct w:val="0"/>
        <w:autoSpaceDE w:val="0"/>
        <w:autoSpaceDN w:val="0"/>
        <w:spacing w:line="520" w:lineRule="exact"/>
        <w:ind w:firstLineChars="100" w:firstLine="280"/>
        <w:rPr>
          <w:rFonts w:ascii="仿宋" w:eastAsia="仿宋" w:hAnsi="仿宋" w:cs="仿宋"/>
          <w:color w:val="000000"/>
          <w:sz w:val="28"/>
          <w:szCs w:val="28"/>
        </w:rPr>
      </w:pPr>
      <w:r>
        <w:rPr>
          <w:rFonts w:ascii="仿宋" w:eastAsia="仿宋" w:hAnsi="仿宋" w:cs="仿宋" w:hint="eastAsia"/>
          <w:color w:val="000000"/>
          <w:sz w:val="28"/>
          <w:szCs w:val="28"/>
        </w:rPr>
        <w:t>法人代表或法人授权代表（签字或盖章）：</w:t>
      </w:r>
      <w:r>
        <w:rPr>
          <w:rFonts w:ascii="仿宋" w:eastAsia="仿宋" w:hAnsi="仿宋" w:cs="仿宋" w:hint="eastAsia"/>
          <w:color w:val="000000"/>
          <w:sz w:val="28"/>
          <w:szCs w:val="28"/>
          <w:u w:val="thick"/>
        </w:rPr>
        <w:t xml:space="preserve">                           </w:t>
      </w:r>
    </w:p>
    <w:p w:rsidR="002E244C" w:rsidRDefault="002E244C" w:rsidP="002E244C">
      <w:pPr>
        <w:overflowPunct w:val="0"/>
        <w:autoSpaceDE w:val="0"/>
        <w:autoSpaceDN w:val="0"/>
        <w:spacing w:line="520" w:lineRule="exact"/>
        <w:ind w:firstLineChars="100" w:firstLine="280"/>
        <w:rPr>
          <w:rFonts w:ascii="仿宋" w:eastAsia="仿宋" w:hAnsi="仿宋" w:cs="仿宋"/>
          <w:b/>
          <w:color w:val="000000"/>
          <w:sz w:val="28"/>
          <w:szCs w:val="28"/>
        </w:rPr>
      </w:pPr>
      <w:r>
        <w:rPr>
          <w:rFonts w:ascii="仿宋" w:eastAsia="仿宋" w:hAnsi="仿宋" w:cs="仿宋" w:hint="eastAsia"/>
          <w:color w:val="000000"/>
          <w:sz w:val="28"/>
          <w:szCs w:val="28"/>
        </w:rPr>
        <w:t xml:space="preserve">日期： </w:t>
      </w:r>
      <w:r>
        <w:rPr>
          <w:rFonts w:ascii="仿宋" w:eastAsia="仿宋" w:hAnsi="仿宋" w:cs="仿宋" w:hint="eastAsia"/>
          <w:color w:val="000000"/>
          <w:sz w:val="28"/>
          <w:szCs w:val="28"/>
          <w:u w:val="thick"/>
        </w:rPr>
        <w:t xml:space="preserve">       </w:t>
      </w:r>
      <w:r>
        <w:rPr>
          <w:rFonts w:ascii="仿宋" w:eastAsia="仿宋" w:hAnsi="仿宋" w:cs="仿宋" w:hint="eastAsia"/>
          <w:color w:val="000000"/>
          <w:sz w:val="28"/>
          <w:szCs w:val="28"/>
        </w:rPr>
        <w:t xml:space="preserve">  年 </w:t>
      </w:r>
      <w:r>
        <w:rPr>
          <w:rFonts w:ascii="仿宋" w:eastAsia="仿宋" w:hAnsi="仿宋" w:cs="仿宋" w:hint="eastAsia"/>
          <w:color w:val="000000"/>
          <w:sz w:val="28"/>
          <w:szCs w:val="28"/>
          <w:u w:val="thick"/>
        </w:rPr>
        <w:t xml:space="preserve">      </w:t>
      </w:r>
      <w:r>
        <w:rPr>
          <w:rFonts w:ascii="仿宋" w:eastAsia="仿宋" w:hAnsi="仿宋" w:cs="仿宋" w:hint="eastAsia"/>
          <w:color w:val="000000"/>
          <w:sz w:val="28"/>
          <w:szCs w:val="28"/>
        </w:rPr>
        <w:t xml:space="preserve">月 </w:t>
      </w:r>
      <w:r>
        <w:rPr>
          <w:rFonts w:ascii="仿宋" w:eastAsia="仿宋" w:hAnsi="仿宋" w:cs="仿宋" w:hint="eastAsia"/>
          <w:color w:val="000000"/>
          <w:sz w:val="28"/>
          <w:szCs w:val="28"/>
          <w:u w:val="thick"/>
        </w:rPr>
        <w:t xml:space="preserve">      </w:t>
      </w:r>
      <w:r>
        <w:rPr>
          <w:rFonts w:ascii="仿宋" w:eastAsia="仿宋" w:hAnsi="仿宋" w:cs="仿宋" w:hint="eastAsia"/>
          <w:color w:val="000000"/>
          <w:sz w:val="28"/>
          <w:szCs w:val="28"/>
        </w:rPr>
        <w:t>日</w:t>
      </w:r>
    </w:p>
    <w:p w:rsidR="002E244C" w:rsidRDefault="002E244C" w:rsidP="002E244C">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附表7</w:t>
      </w:r>
    </w:p>
    <w:p w:rsidR="002E244C" w:rsidRDefault="002E244C" w:rsidP="002E244C">
      <w:pPr>
        <w:overflowPunct w:val="0"/>
        <w:autoSpaceDE w:val="0"/>
        <w:autoSpaceDN w:val="0"/>
        <w:spacing w:line="720" w:lineRule="auto"/>
        <w:jc w:val="center"/>
        <w:rPr>
          <w:rFonts w:ascii="仿宋" w:eastAsia="仿宋" w:hAnsi="仿宋"/>
          <w:b/>
          <w:sz w:val="36"/>
        </w:rPr>
      </w:pPr>
      <w:r>
        <w:rPr>
          <w:rFonts w:ascii="仿宋" w:eastAsia="仿宋" w:hAnsi="仿宋" w:hint="eastAsia"/>
          <w:b/>
          <w:sz w:val="36"/>
        </w:rPr>
        <w:t>技术方案</w:t>
      </w:r>
    </w:p>
    <w:p w:rsidR="002E244C" w:rsidRDefault="002E244C" w:rsidP="002E244C">
      <w:pPr>
        <w:overflowPunct w:val="0"/>
        <w:autoSpaceDE w:val="0"/>
        <w:autoSpaceDN w:val="0"/>
        <w:spacing w:line="600" w:lineRule="exact"/>
        <w:jc w:val="center"/>
        <w:rPr>
          <w:rFonts w:ascii="仿宋" w:eastAsia="仿宋" w:hAnsi="仿宋"/>
          <w:sz w:val="32"/>
        </w:rPr>
      </w:pPr>
      <w:r>
        <w:rPr>
          <w:rFonts w:ascii="仿宋" w:eastAsia="仿宋" w:hAnsi="仿宋" w:hint="eastAsia"/>
          <w:sz w:val="32"/>
        </w:rPr>
        <w:t>（格式自拟）</w:t>
      </w:r>
    </w:p>
    <w:p w:rsidR="002E244C" w:rsidRDefault="002E244C" w:rsidP="002E244C">
      <w:pPr>
        <w:overflowPunct w:val="0"/>
        <w:autoSpaceDE w:val="0"/>
        <w:autoSpaceDN w:val="0"/>
        <w:spacing w:line="360" w:lineRule="auto"/>
        <w:ind w:firstLineChars="100" w:firstLine="240"/>
        <w:rPr>
          <w:rFonts w:ascii="仿宋" w:eastAsia="仿宋" w:hAnsi="仿宋"/>
          <w:sz w:val="24"/>
        </w:rPr>
      </w:pPr>
    </w:p>
    <w:p w:rsidR="002E244C" w:rsidRDefault="002E244C" w:rsidP="002E244C">
      <w:pPr>
        <w:pStyle w:val="a0"/>
      </w:pPr>
    </w:p>
    <w:p w:rsidR="002E244C" w:rsidRDefault="002E244C" w:rsidP="002E244C"/>
    <w:p w:rsidR="002E244C" w:rsidRDefault="002E244C" w:rsidP="002E244C">
      <w:pPr>
        <w:pStyle w:val="a0"/>
      </w:pPr>
    </w:p>
    <w:p w:rsidR="002E244C" w:rsidRDefault="002E244C" w:rsidP="002E244C"/>
    <w:p w:rsidR="002E244C" w:rsidRDefault="002E244C" w:rsidP="002E244C">
      <w:pPr>
        <w:pStyle w:val="a0"/>
      </w:pPr>
    </w:p>
    <w:p w:rsidR="002E244C" w:rsidRDefault="002E244C" w:rsidP="002E244C"/>
    <w:p w:rsidR="002E244C" w:rsidRDefault="002E244C" w:rsidP="002E244C">
      <w:pPr>
        <w:pStyle w:val="a0"/>
      </w:pPr>
    </w:p>
    <w:p w:rsidR="002E244C" w:rsidRDefault="002E244C" w:rsidP="002E244C"/>
    <w:p w:rsidR="002E244C" w:rsidRDefault="002E244C" w:rsidP="002E244C">
      <w:pPr>
        <w:pStyle w:val="a0"/>
      </w:pPr>
    </w:p>
    <w:p w:rsidR="002E244C" w:rsidRDefault="002E244C" w:rsidP="002E244C"/>
    <w:p w:rsidR="002E244C" w:rsidRDefault="002E244C" w:rsidP="002E244C">
      <w:pPr>
        <w:pStyle w:val="a0"/>
      </w:pPr>
    </w:p>
    <w:p w:rsidR="002E244C" w:rsidRDefault="002E244C" w:rsidP="002E244C"/>
    <w:p w:rsidR="002E244C" w:rsidRDefault="002E244C" w:rsidP="002E244C">
      <w:pPr>
        <w:pStyle w:val="a0"/>
      </w:pPr>
    </w:p>
    <w:p w:rsidR="002E244C" w:rsidRDefault="002E244C" w:rsidP="002E244C"/>
    <w:p w:rsidR="002E244C" w:rsidRDefault="002E244C" w:rsidP="002E244C">
      <w:pPr>
        <w:pStyle w:val="a0"/>
      </w:pPr>
    </w:p>
    <w:p w:rsidR="002E244C" w:rsidRDefault="002E244C" w:rsidP="002E244C"/>
    <w:p w:rsidR="002E244C" w:rsidRDefault="002E244C" w:rsidP="002E244C">
      <w:pPr>
        <w:pStyle w:val="a0"/>
      </w:pPr>
    </w:p>
    <w:p w:rsidR="002E244C" w:rsidRDefault="002E244C" w:rsidP="002E244C"/>
    <w:p w:rsidR="002E244C" w:rsidRDefault="002E244C" w:rsidP="002E244C">
      <w:pPr>
        <w:pStyle w:val="a0"/>
      </w:pPr>
    </w:p>
    <w:p w:rsidR="002E244C" w:rsidRDefault="002E244C" w:rsidP="002E244C"/>
    <w:p w:rsidR="002E244C" w:rsidRDefault="002E244C" w:rsidP="002E244C">
      <w:pPr>
        <w:pStyle w:val="a0"/>
      </w:pPr>
    </w:p>
    <w:p w:rsidR="002E244C" w:rsidRDefault="002E244C" w:rsidP="002E244C"/>
    <w:p w:rsidR="002E244C" w:rsidRDefault="002E244C" w:rsidP="002E244C"/>
    <w:p w:rsidR="002E244C" w:rsidRDefault="002E244C" w:rsidP="002E244C">
      <w:pPr>
        <w:pStyle w:val="a0"/>
      </w:pPr>
    </w:p>
    <w:p w:rsidR="002E244C" w:rsidRDefault="002E244C" w:rsidP="002E244C"/>
    <w:p w:rsidR="002E244C" w:rsidRDefault="002E244C" w:rsidP="002E244C">
      <w:pPr>
        <w:overflowPunct w:val="0"/>
        <w:autoSpaceDE w:val="0"/>
        <w:autoSpaceDN w:val="0"/>
        <w:spacing w:line="360" w:lineRule="auto"/>
        <w:ind w:firstLineChars="100" w:firstLine="280"/>
        <w:rPr>
          <w:rFonts w:ascii="仿宋" w:eastAsia="仿宋" w:hAnsi="仿宋"/>
          <w:sz w:val="28"/>
          <w:u w:val="thick"/>
        </w:rPr>
      </w:pPr>
      <w:r>
        <w:rPr>
          <w:rFonts w:ascii="仿宋" w:eastAsia="仿宋" w:hAnsi="仿宋" w:hint="eastAsia"/>
          <w:sz w:val="28"/>
        </w:rPr>
        <w:t>供应商全称（盖章）：</w:t>
      </w:r>
      <w:r>
        <w:rPr>
          <w:rFonts w:ascii="仿宋" w:eastAsia="仿宋" w:hAnsi="仿宋"/>
          <w:sz w:val="28"/>
          <w:u w:val="thick"/>
        </w:rPr>
        <w:t xml:space="preserve">                                       </w:t>
      </w:r>
    </w:p>
    <w:p w:rsidR="002E244C" w:rsidRDefault="002E244C" w:rsidP="002E244C">
      <w:pPr>
        <w:overflowPunct w:val="0"/>
        <w:autoSpaceDE w:val="0"/>
        <w:autoSpaceDN w:val="0"/>
        <w:spacing w:line="360" w:lineRule="auto"/>
        <w:ind w:firstLineChars="100" w:firstLine="280"/>
        <w:rPr>
          <w:rFonts w:ascii="仿宋" w:eastAsia="仿宋" w:hAnsi="仿宋"/>
          <w:sz w:val="28"/>
        </w:rPr>
      </w:pPr>
      <w:r>
        <w:rPr>
          <w:rFonts w:ascii="仿宋" w:eastAsia="仿宋" w:hAnsi="仿宋" w:hint="eastAsia"/>
          <w:sz w:val="28"/>
        </w:rPr>
        <w:t>法人代表或法人授权代表（签字）：</w:t>
      </w:r>
      <w:r>
        <w:rPr>
          <w:rFonts w:ascii="仿宋" w:eastAsia="仿宋" w:hAnsi="仿宋"/>
          <w:sz w:val="28"/>
          <w:u w:val="thick"/>
        </w:rPr>
        <w:t xml:space="preserve">                           </w:t>
      </w:r>
    </w:p>
    <w:p w:rsidR="002E244C" w:rsidRDefault="002E244C" w:rsidP="002E244C">
      <w:pPr>
        <w:overflowPunct w:val="0"/>
        <w:autoSpaceDE w:val="0"/>
        <w:autoSpaceDN w:val="0"/>
        <w:spacing w:line="360" w:lineRule="auto"/>
        <w:ind w:firstLineChars="100" w:firstLine="280"/>
        <w:rPr>
          <w:rFonts w:ascii="仿宋" w:eastAsia="仿宋" w:hAnsi="仿宋"/>
          <w:b/>
          <w:sz w:val="40"/>
        </w:rPr>
      </w:pPr>
      <w:r>
        <w:rPr>
          <w:rFonts w:ascii="仿宋" w:eastAsia="仿宋" w:hAnsi="仿宋" w:hint="eastAsia"/>
          <w:sz w:val="28"/>
        </w:rPr>
        <w:t>日期：</w:t>
      </w:r>
      <w:r>
        <w:rPr>
          <w:rFonts w:ascii="仿宋" w:eastAsia="仿宋" w:hAnsi="仿宋"/>
          <w:sz w:val="28"/>
        </w:rPr>
        <w:t xml:space="preserve"> </w:t>
      </w:r>
      <w:r>
        <w:rPr>
          <w:rFonts w:ascii="仿宋" w:eastAsia="仿宋" w:hAnsi="仿宋"/>
          <w:sz w:val="28"/>
          <w:u w:val="thick"/>
        </w:rPr>
        <w:t xml:space="preserve">       </w:t>
      </w:r>
      <w:r>
        <w:rPr>
          <w:rFonts w:ascii="仿宋" w:eastAsia="仿宋" w:hAnsi="仿宋"/>
          <w:sz w:val="28"/>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2E244C" w:rsidRDefault="002E244C" w:rsidP="002E244C">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附表8</w:t>
      </w:r>
    </w:p>
    <w:p w:rsidR="002E244C" w:rsidRDefault="002E244C" w:rsidP="002E244C">
      <w:pPr>
        <w:overflowPunct w:val="0"/>
        <w:autoSpaceDE w:val="0"/>
        <w:autoSpaceDN w:val="0"/>
        <w:adjustRightInd w:val="0"/>
        <w:spacing w:line="520" w:lineRule="exact"/>
        <w:jc w:val="center"/>
        <w:rPr>
          <w:rFonts w:ascii="仿宋" w:eastAsia="仿宋" w:hAnsi="仿宋" w:cs="黑体"/>
          <w:b/>
          <w:bCs/>
          <w:sz w:val="32"/>
          <w:lang w:val="zh-CN"/>
        </w:rPr>
      </w:pPr>
    </w:p>
    <w:p w:rsidR="002E244C" w:rsidRDefault="002E244C" w:rsidP="002E244C">
      <w:pPr>
        <w:overflowPunct w:val="0"/>
        <w:autoSpaceDE w:val="0"/>
        <w:autoSpaceDN w:val="0"/>
        <w:adjustRightInd w:val="0"/>
        <w:spacing w:line="520" w:lineRule="exact"/>
        <w:jc w:val="center"/>
        <w:rPr>
          <w:rFonts w:ascii="仿宋" w:eastAsia="仿宋" w:hAnsi="仿宋"/>
          <w:b/>
          <w:bCs/>
          <w:sz w:val="32"/>
        </w:rPr>
      </w:pPr>
      <w:r>
        <w:rPr>
          <w:rFonts w:ascii="仿宋" w:eastAsia="仿宋" w:hAnsi="仿宋" w:cs="黑体" w:hint="eastAsia"/>
          <w:b/>
          <w:bCs/>
          <w:sz w:val="32"/>
          <w:lang w:val="zh-CN"/>
        </w:rPr>
        <w:t>服务承诺书</w:t>
      </w:r>
    </w:p>
    <w:p w:rsidR="002E244C" w:rsidRDefault="002E244C" w:rsidP="002E244C">
      <w:pPr>
        <w:overflowPunct w:val="0"/>
        <w:autoSpaceDE w:val="0"/>
        <w:autoSpaceDN w:val="0"/>
        <w:spacing w:line="600" w:lineRule="exact"/>
        <w:jc w:val="center"/>
        <w:rPr>
          <w:rFonts w:ascii="仿宋" w:eastAsia="仿宋" w:hAnsi="仿宋"/>
          <w:sz w:val="32"/>
        </w:rPr>
      </w:pPr>
      <w:r>
        <w:rPr>
          <w:rFonts w:ascii="仿宋" w:eastAsia="仿宋" w:hAnsi="仿宋" w:hint="eastAsia"/>
          <w:sz w:val="32"/>
        </w:rPr>
        <w:t>（格式自拟）</w:t>
      </w:r>
    </w:p>
    <w:p w:rsidR="002E244C" w:rsidRDefault="002E244C" w:rsidP="002E244C">
      <w:pPr>
        <w:pStyle w:val="a0"/>
      </w:pPr>
    </w:p>
    <w:p w:rsidR="002E244C" w:rsidRDefault="002E244C" w:rsidP="002E244C">
      <w:pPr>
        <w:pStyle w:val="a0"/>
      </w:pPr>
    </w:p>
    <w:p w:rsidR="002E244C" w:rsidRDefault="002E244C" w:rsidP="002E244C">
      <w:pPr>
        <w:pStyle w:val="a0"/>
      </w:pPr>
    </w:p>
    <w:p w:rsidR="002E244C" w:rsidRDefault="002E244C" w:rsidP="002E244C">
      <w:pPr>
        <w:pStyle w:val="a0"/>
      </w:pPr>
    </w:p>
    <w:p w:rsidR="002E244C" w:rsidRDefault="002E244C" w:rsidP="002E244C">
      <w:pPr>
        <w:pStyle w:val="a0"/>
      </w:pPr>
    </w:p>
    <w:p w:rsidR="002E244C" w:rsidRDefault="002E244C" w:rsidP="002E244C">
      <w:pPr>
        <w:pStyle w:val="a0"/>
      </w:pPr>
    </w:p>
    <w:p w:rsidR="002E244C" w:rsidRDefault="002E244C" w:rsidP="002E244C">
      <w:pPr>
        <w:pStyle w:val="a0"/>
      </w:pPr>
    </w:p>
    <w:p w:rsidR="002E244C" w:rsidRDefault="002E244C" w:rsidP="002E244C">
      <w:pPr>
        <w:pStyle w:val="a0"/>
      </w:pPr>
    </w:p>
    <w:p w:rsidR="002E244C" w:rsidRDefault="002E244C" w:rsidP="002E244C">
      <w:pPr>
        <w:pStyle w:val="a0"/>
      </w:pPr>
    </w:p>
    <w:p w:rsidR="002E244C" w:rsidRDefault="002E244C" w:rsidP="002E244C">
      <w:pPr>
        <w:pStyle w:val="a0"/>
      </w:pPr>
    </w:p>
    <w:p w:rsidR="002E244C" w:rsidRDefault="002E244C" w:rsidP="002E244C">
      <w:pPr>
        <w:pStyle w:val="a0"/>
      </w:pPr>
    </w:p>
    <w:p w:rsidR="002E244C" w:rsidRDefault="002E244C" w:rsidP="002E244C">
      <w:pPr>
        <w:pStyle w:val="a0"/>
      </w:pPr>
    </w:p>
    <w:p w:rsidR="002E244C" w:rsidRDefault="002E244C" w:rsidP="002E244C">
      <w:pPr>
        <w:pStyle w:val="a0"/>
      </w:pPr>
    </w:p>
    <w:p w:rsidR="002E244C" w:rsidRDefault="002E244C" w:rsidP="002E244C">
      <w:pPr>
        <w:pStyle w:val="a0"/>
      </w:pPr>
    </w:p>
    <w:p w:rsidR="002E244C" w:rsidRDefault="002E244C" w:rsidP="002E244C">
      <w:pPr>
        <w:pStyle w:val="a0"/>
      </w:pPr>
    </w:p>
    <w:p w:rsidR="002E244C" w:rsidRDefault="002E244C" w:rsidP="002E244C">
      <w:pPr>
        <w:pStyle w:val="a0"/>
      </w:pPr>
    </w:p>
    <w:p w:rsidR="002E244C" w:rsidRDefault="002E244C" w:rsidP="002E244C">
      <w:pPr>
        <w:pStyle w:val="a0"/>
      </w:pPr>
    </w:p>
    <w:p w:rsidR="002E244C" w:rsidRDefault="002E244C" w:rsidP="002E244C">
      <w:pPr>
        <w:pStyle w:val="a0"/>
      </w:pPr>
    </w:p>
    <w:p w:rsidR="002E244C" w:rsidRDefault="002E244C" w:rsidP="002E244C"/>
    <w:p w:rsidR="002E244C" w:rsidRDefault="002E244C" w:rsidP="002E244C">
      <w:pPr>
        <w:pStyle w:val="a0"/>
      </w:pPr>
    </w:p>
    <w:p w:rsidR="002E244C" w:rsidRDefault="002E244C" w:rsidP="002E244C">
      <w:pPr>
        <w:pStyle w:val="a0"/>
      </w:pPr>
    </w:p>
    <w:p w:rsidR="002E244C" w:rsidRDefault="002E244C" w:rsidP="002E244C">
      <w:pPr>
        <w:pStyle w:val="a0"/>
      </w:pPr>
    </w:p>
    <w:p w:rsidR="002E244C" w:rsidRDefault="002E244C" w:rsidP="002E244C">
      <w:pPr>
        <w:overflowPunct w:val="0"/>
        <w:autoSpaceDE w:val="0"/>
        <w:autoSpaceDN w:val="0"/>
        <w:spacing w:line="360" w:lineRule="auto"/>
        <w:ind w:firstLineChars="100" w:firstLine="280"/>
        <w:rPr>
          <w:rFonts w:ascii="仿宋" w:eastAsia="仿宋" w:hAnsi="仿宋"/>
          <w:sz w:val="28"/>
          <w:u w:val="thick"/>
        </w:rPr>
      </w:pPr>
      <w:r>
        <w:rPr>
          <w:rFonts w:ascii="仿宋" w:eastAsia="仿宋" w:hAnsi="仿宋" w:hint="eastAsia"/>
          <w:sz w:val="28"/>
        </w:rPr>
        <w:t>供应商全称（盖章）：</w:t>
      </w:r>
      <w:r>
        <w:rPr>
          <w:rFonts w:ascii="仿宋" w:eastAsia="仿宋" w:hAnsi="仿宋"/>
          <w:sz w:val="28"/>
          <w:u w:val="thick"/>
        </w:rPr>
        <w:t xml:space="preserve">                                       </w:t>
      </w:r>
    </w:p>
    <w:p w:rsidR="002E244C" w:rsidRDefault="002E244C" w:rsidP="002E244C">
      <w:pPr>
        <w:overflowPunct w:val="0"/>
        <w:autoSpaceDE w:val="0"/>
        <w:autoSpaceDN w:val="0"/>
        <w:spacing w:line="360" w:lineRule="auto"/>
        <w:ind w:firstLineChars="100" w:firstLine="280"/>
        <w:rPr>
          <w:rFonts w:ascii="仿宋" w:eastAsia="仿宋" w:hAnsi="仿宋"/>
          <w:sz w:val="28"/>
        </w:rPr>
      </w:pPr>
      <w:r>
        <w:rPr>
          <w:rFonts w:ascii="仿宋" w:eastAsia="仿宋" w:hAnsi="仿宋" w:hint="eastAsia"/>
          <w:sz w:val="28"/>
        </w:rPr>
        <w:t>法人代表或法人授权代表（签字）：</w:t>
      </w:r>
      <w:r>
        <w:rPr>
          <w:rFonts w:ascii="仿宋" w:eastAsia="仿宋" w:hAnsi="仿宋"/>
          <w:sz w:val="28"/>
          <w:u w:val="thick"/>
        </w:rPr>
        <w:t xml:space="preserve">                           </w:t>
      </w:r>
    </w:p>
    <w:p w:rsidR="002E244C" w:rsidRDefault="002E244C" w:rsidP="002E244C">
      <w:pPr>
        <w:overflowPunct w:val="0"/>
        <w:autoSpaceDE w:val="0"/>
        <w:autoSpaceDN w:val="0"/>
        <w:spacing w:line="360" w:lineRule="auto"/>
        <w:ind w:firstLineChars="100" w:firstLine="280"/>
        <w:rPr>
          <w:rFonts w:ascii="仿宋" w:eastAsia="仿宋" w:hAnsi="仿宋"/>
          <w:sz w:val="28"/>
        </w:rPr>
      </w:pPr>
      <w:r>
        <w:rPr>
          <w:rFonts w:ascii="仿宋" w:eastAsia="仿宋" w:hAnsi="仿宋" w:hint="eastAsia"/>
          <w:sz w:val="28"/>
        </w:rPr>
        <w:t>日期：</w:t>
      </w:r>
      <w:r>
        <w:rPr>
          <w:rFonts w:ascii="仿宋" w:eastAsia="仿宋" w:hAnsi="仿宋"/>
          <w:sz w:val="28"/>
        </w:rPr>
        <w:t xml:space="preserve"> </w:t>
      </w:r>
      <w:r>
        <w:rPr>
          <w:rFonts w:ascii="仿宋" w:eastAsia="仿宋" w:hAnsi="仿宋"/>
          <w:sz w:val="28"/>
          <w:u w:val="thick"/>
        </w:rPr>
        <w:t xml:space="preserve">       </w:t>
      </w:r>
      <w:r>
        <w:rPr>
          <w:rFonts w:ascii="仿宋" w:eastAsia="仿宋" w:hAnsi="仿宋"/>
          <w:sz w:val="28"/>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9555BC" w:rsidRDefault="009555BC">
      <w:pPr>
        <w:pStyle w:val="a0"/>
      </w:pPr>
    </w:p>
    <w:p w:rsidR="002E244C" w:rsidRDefault="002E244C" w:rsidP="002E244C">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附表9</w:t>
      </w:r>
    </w:p>
    <w:p w:rsidR="002E244C" w:rsidRDefault="002E244C" w:rsidP="002E244C">
      <w:pPr>
        <w:snapToGrid w:val="0"/>
        <w:spacing w:line="336" w:lineRule="auto"/>
        <w:ind w:firstLineChars="200" w:firstLine="643"/>
        <w:jc w:val="center"/>
        <w:textAlignment w:val="baseline"/>
        <w:rPr>
          <w:rFonts w:ascii="仿宋" w:eastAsia="仿宋" w:hAnsi="仿宋" w:cs="宋体"/>
          <w:b/>
          <w:sz w:val="32"/>
          <w:szCs w:val="32"/>
        </w:rPr>
      </w:pPr>
      <w:r>
        <w:rPr>
          <w:rFonts w:ascii="仿宋" w:eastAsia="仿宋" w:hAnsi="仿宋" w:cs="宋体" w:hint="eastAsia"/>
          <w:b/>
          <w:sz w:val="32"/>
          <w:szCs w:val="32"/>
        </w:rPr>
        <w:t>报价人认为需要提供的其他资料</w:t>
      </w:r>
    </w:p>
    <w:p w:rsidR="002E244C" w:rsidRPr="002E244C" w:rsidRDefault="002E244C" w:rsidP="002E244C"/>
    <w:p w:rsidR="009555BC" w:rsidRDefault="00A25C31">
      <w:pPr>
        <w:pStyle w:val="a0"/>
        <w:spacing w:line="20" w:lineRule="exact"/>
      </w:pPr>
      <w:r>
        <w:br w:type="textWrapping" w:clear="all"/>
      </w:r>
    </w:p>
    <w:sectPr w:rsidR="009555BC" w:rsidSect="009555BC">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774" w:rsidRDefault="00752774" w:rsidP="009555BC">
      <w:r>
        <w:separator/>
      </w:r>
    </w:p>
  </w:endnote>
  <w:endnote w:type="continuationSeparator" w:id="0">
    <w:p w:rsidR="00752774" w:rsidRDefault="00752774" w:rsidP="009555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5BC" w:rsidRDefault="009555B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5BC" w:rsidRDefault="000F3B5E">
    <w:pPr>
      <w:pStyle w:val="a8"/>
      <w:jc w:val="center"/>
    </w:pPr>
    <w:r>
      <w:rPr>
        <w:b/>
      </w:rPr>
      <w:fldChar w:fldCharType="begin"/>
    </w:r>
    <w:r w:rsidR="00A25C31">
      <w:rPr>
        <w:b/>
      </w:rPr>
      <w:instrText>PAGE</w:instrText>
    </w:r>
    <w:r>
      <w:rPr>
        <w:b/>
      </w:rPr>
      <w:fldChar w:fldCharType="separate"/>
    </w:r>
    <w:r w:rsidR="00DE77F3">
      <w:rPr>
        <w:b/>
        <w:noProof/>
      </w:rPr>
      <w:t>4</w:t>
    </w:r>
    <w:r>
      <w:rPr>
        <w:b/>
      </w:rPr>
      <w:fldChar w:fldCharType="end"/>
    </w:r>
    <w:r w:rsidR="00A25C31">
      <w:rPr>
        <w:lang w:val="zh-CN"/>
      </w:rPr>
      <w:t xml:space="preserve"> / </w:t>
    </w:r>
    <w:r>
      <w:rPr>
        <w:b/>
      </w:rPr>
      <w:fldChar w:fldCharType="begin"/>
    </w:r>
    <w:r w:rsidR="00A25C31">
      <w:rPr>
        <w:b/>
      </w:rPr>
      <w:instrText>NUMPAGES</w:instrText>
    </w:r>
    <w:r>
      <w:rPr>
        <w:b/>
      </w:rPr>
      <w:fldChar w:fldCharType="separate"/>
    </w:r>
    <w:r w:rsidR="00DE77F3">
      <w:rPr>
        <w:b/>
        <w:noProof/>
      </w:rPr>
      <w:t>19</w:t>
    </w:r>
    <w:r>
      <w:rPr>
        <w:b/>
      </w:rPr>
      <w:fldChar w:fldCharType="end"/>
    </w:r>
  </w:p>
  <w:p w:rsidR="009555BC" w:rsidRDefault="009555BC">
    <w:pPr>
      <w:pStyle w:val="a8"/>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5BC" w:rsidRDefault="009555B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774" w:rsidRDefault="00752774" w:rsidP="009555BC">
      <w:r>
        <w:separator/>
      </w:r>
    </w:p>
  </w:footnote>
  <w:footnote w:type="continuationSeparator" w:id="0">
    <w:p w:rsidR="00752774" w:rsidRDefault="00752774" w:rsidP="009555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5BC" w:rsidRDefault="009555BC">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5BC" w:rsidRDefault="009555BC">
    <w:pPr>
      <w:pStyle w:val="a9"/>
      <w:pBdr>
        <w:bottom w:val="none" w:sz="0" w:space="0" w:color="auto"/>
      </w:pBd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5BC" w:rsidRDefault="009555BC">
    <w:pPr>
      <w:pStyle w:val="a9"/>
      <w:pBdr>
        <w:bottom w:val="none" w:sz="0" w:space="0" w:color="auto"/>
      </w:pBd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AF2F8"/>
    <w:multiLevelType w:val="singleLevel"/>
    <w:tmpl w:val="3BEAF2F8"/>
    <w:lvl w:ilvl="0">
      <w:start w:val="7"/>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attachedTemplate r:id="rId1"/>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w:compa"/>
  </w:docVars>
  <w:rsids>
    <w:rsidRoot w:val="00961F9B"/>
    <w:rsid w:val="000050CB"/>
    <w:rsid w:val="000321BE"/>
    <w:rsid w:val="0003429B"/>
    <w:rsid w:val="000460F7"/>
    <w:rsid w:val="00053B5A"/>
    <w:rsid w:val="00070C43"/>
    <w:rsid w:val="000846DC"/>
    <w:rsid w:val="000867A2"/>
    <w:rsid w:val="00092A92"/>
    <w:rsid w:val="000A6A71"/>
    <w:rsid w:val="000B3273"/>
    <w:rsid w:val="000C4610"/>
    <w:rsid w:val="000E2203"/>
    <w:rsid w:val="000E7E99"/>
    <w:rsid w:val="000F0872"/>
    <w:rsid w:val="000F3B5E"/>
    <w:rsid w:val="001108DC"/>
    <w:rsid w:val="00117651"/>
    <w:rsid w:val="001214CA"/>
    <w:rsid w:val="00122026"/>
    <w:rsid w:val="001726E0"/>
    <w:rsid w:val="0018217E"/>
    <w:rsid w:val="00186635"/>
    <w:rsid w:val="0019025C"/>
    <w:rsid w:val="0019149B"/>
    <w:rsid w:val="00191C64"/>
    <w:rsid w:val="001A3A65"/>
    <w:rsid w:val="001B06FB"/>
    <w:rsid w:val="001C0434"/>
    <w:rsid w:val="001F374C"/>
    <w:rsid w:val="00211255"/>
    <w:rsid w:val="0021222D"/>
    <w:rsid w:val="00217DE8"/>
    <w:rsid w:val="002243D5"/>
    <w:rsid w:val="00224B3C"/>
    <w:rsid w:val="002455BB"/>
    <w:rsid w:val="00247589"/>
    <w:rsid w:val="00254241"/>
    <w:rsid w:val="00273685"/>
    <w:rsid w:val="00274989"/>
    <w:rsid w:val="00282C72"/>
    <w:rsid w:val="00294B55"/>
    <w:rsid w:val="002B233B"/>
    <w:rsid w:val="002B2CFA"/>
    <w:rsid w:val="002D5E37"/>
    <w:rsid w:val="002E244C"/>
    <w:rsid w:val="00303381"/>
    <w:rsid w:val="00313739"/>
    <w:rsid w:val="0031494C"/>
    <w:rsid w:val="00317A26"/>
    <w:rsid w:val="00337E84"/>
    <w:rsid w:val="0034497A"/>
    <w:rsid w:val="003736A9"/>
    <w:rsid w:val="003B0AEA"/>
    <w:rsid w:val="003B4297"/>
    <w:rsid w:val="003C1A66"/>
    <w:rsid w:val="003C7170"/>
    <w:rsid w:val="003E0772"/>
    <w:rsid w:val="00417B43"/>
    <w:rsid w:val="00454CE5"/>
    <w:rsid w:val="0045616B"/>
    <w:rsid w:val="00481642"/>
    <w:rsid w:val="004A28FD"/>
    <w:rsid w:val="004B3E2A"/>
    <w:rsid w:val="004C6D09"/>
    <w:rsid w:val="004D25C7"/>
    <w:rsid w:val="004D2B3E"/>
    <w:rsid w:val="00500004"/>
    <w:rsid w:val="00502412"/>
    <w:rsid w:val="005138C1"/>
    <w:rsid w:val="00521CCF"/>
    <w:rsid w:val="00544502"/>
    <w:rsid w:val="0054762B"/>
    <w:rsid w:val="005579C7"/>
    <w:rsid w:val="00560219"/>
    <w:rsid w:val="005649B7"/>
    <w:rsid w:val="005925B6"/>
    <w:rsid w:val="005A74FE"/>
    <w:rsid w:val="005B7230"/>
    <w:rsid w:val="005D29B2"/>
    <w:rsid w:val="00632EF7"/>
    <w:rsid w:val="00633B6B"/>
    <w:rsid w:val="00637F9F"/>
    <w:rsid w:val="0064275C"/>
    <w:rsid w:val="0067126E"/>
    <w:rsid w:val="00685C7D"/>
    <w:rsid w:val="006A23D8"/>
    <w:rsid w:val="006A2CB7"/>
    <w:rsid w:val="006A3136"/>
    <w:rsid w:val="006E3906"/>
    <w:rsid w:val="00701261"/>
    <w:rsid w:val="00702631"/>
    <w:rsid w:val="007140D3"/>
    <w:rsid w:val="00724BA0"/>
    <w:rsid w:val="00725F01"/>
    <w:rsid w:val="00752774"/>
    <w:rsid w:val="007619AC"/>
    <w:rsid w:val="007728F3"/>
    <w:rsid w:val="007729FF"/>
    <w:rsid w:val="00776BD5"/>
    <w:rsid w:val="00781473"/>
    <w:rsid w:val="00786E13"/>
    <w:rsid w:val="00787196"/>
    <w:rsid w:val="00793578"/>
    <w:rsid w:val="007950CC"/>
    <w:rsid w:val="007A04BE"/>
    <w:rsid w:val="007A6227"/>
    <w:rsid w:val="007C4B2D"/>
    <w:rsid w:val="007C4EAA"/>
    <w:rsid w:val="007C5FA1"/>
    <w:rsid w:val="007D52DB"/>
    <w:rsid w:val="007F10E5"/>
    <w:rsid w:val="007F5215"/>
    <w:rsid w:val="00830688"/>
    <w:rsid w:val="00834B98"/>
    <w:rsid w:val="00843865"/>
    <w:rsid w:val="00845B14"/>
    <w:rsid w:val="00851A40"/>
    <w:rsid w:val="00864D22"/>
    <w:rsid w:val="008976A2"/>
    <w:rsid w:val="00897974"/>
    <w:rsid w:val="008B7F3C"/>
    <w:rsid w:val="008D120B"/>
    <w:rsid w:val="008D53D8"/>
    <w:rsid w:val="008D6B04"/>
    <w:rsid w:val="008D7CA4"/>
    <w:rsid w:val="008D7F4E"/>
    <w:rsid w:val="008F5648"/>
    <w:rsid w:val="008F7657"/>
    <w:rsid w:val="00902B67"/>
    <w:rsid w:val="00903BAD"/>
    <w:rsid w:val="00911AA0"/>
    <w:rsid w:val="00921716"/>
    <w:rsid w:val="009223F4"/>
    <w:rsid w:val="00934B50"/>
    <w:rsid w:val="009535E0"/>
    <w:rsid w:val="009555BC"/>
    <w:rsid w:val="009615E2"/>
    <w:rsid w:val="00961F9B"/>
    <w:rsid w:val="00963EB3"/>
    <w:rsid w:val="00967054"/>
    <w:rsid w:val="009722B8"/>
    <w:rsid w:val="00976F9B"/>
    <w:rsid w:val="009775B8"/>
    <w:rsid w:val="00983FCA"/>
    <w:rsid w:val="00991E97"/>
    <w:rsid w:val="009A3B30"/>
    <w:rsid w:val="009C25C4"/>
    <w:rsid w:val="009C3A74"/>
    <w:rsid w:val="009D60B6"/>
    <w:rsid w:val="009D7BF1"/>
    <w:rsid w:val="00A01BA9"/>
    <w:rsid w:val="00A12DE7"/>
    <w:rsid w:val="00A1421F"/>
    <w:rsid w:val="00A15699"/>
    <w:rsid w:val="00A16DAB"/>
    <w:rsid w:val="00A25C31"/>
    <w:rsid w:val="00A27B74"/>
    <w:rsid w:val="00A35F02"/>
    <w:rsid w:val="00A35F47"/>
    <w:rsid w:val="00A370D8"/>
    <w:rsid w:val="00A56945"/>
    <w:rsid w:val="00A616C0"/>
    <w:rsid w:val="00A64164"/>
    <w:rsid w:val="00A86AE2"/>
    <w:rsid w:val="00AD55BC"/>
    <w:rsid w:val="00AE1F44"/>
    <w:rsid w:val="00AE1FB4"/>
    <w:rsid w:val="00AE5AD2"/>
    <w:rsid w:val="00AE6257"/>
    <w:rsid w:val="00AF18AA"/>
    <w:rsid w:val="00AF45F0"/>
    <w:rsid w:val="00AF66E1"/>
    <w:rsid w:val="00B0003D"/>
    <w:rsid w:val="00B109FE"/>
    <w:rsid w:val="00B141D9"/>
    <w:rsid w:val="00B50A26"/>
    <w:rsid w:val="00B6058C"/>
    <w:rsid w:val="00B93157"/>
    <w:rsid w:val="00BA7C74"/>
    <w:rsid w:val="00BA7D16"/>
    <w:rsid w:val="00BB2A06"/>
    <w:rsid w:val="00BC68E3"/>
    <w:rsid w:val="00BD0151"/>
    <w:rsid w:val="00BD109B"/>
    <w:rsid w:val="00BE5CC0"/>
    <w:rsid w:val="00BF087E"/>
    <w:rsid w:val="00BF463F"/>
    <w:rsid w:val="00BF7DC7"/>
    <w:rsid w:val="00C07C5E"/>
    <w:rsid w:val="00C1759F"/>
    <w:rsid w:val="00C25638"/>
    <w:rsid w:val="00C33516"/>
    <w:rsid w:val="00C50828"/>
    <w:rsid w:val="00C57256"/>
    <w:rsid w:val="00C834EE"/>
    <w:rsid w:val="00C93E39"/>
    <w:rsid w:val="00C97AC9"/>
    <w:rsid w:val="00C97BEE"/>
    <w:rsid w:val="00CA405D"/>
    <w:rsid w:val="00CC0BDE"/>
    <w:rsid w:val="00CF2CA3"/>
    <w:rsid w:val="00D47A06"/>
    <w:rsid w:val="00D63808"/>
    <w:rsid w:val="00D873F7"/>
    <w:rsid w:val="00DD17B9"/>
    <w:rsid w:val="00DE77F3"/>
    <w:rsid w:val="00E16EBB"/>
    <w:rsid w:val="00E47791"/>
    <w:rsid w:val="00E616A6"/>
    <w:rsid w:val="00E7024D"/>
    <w:rsid w:val="00E739E4"/>
    <w:rsid w:val="00E851C1"/>
    <w:rsid w:val="00E94CC2"/>
    <w:rsid w:val="00E96F78"/>
    <w:rsid w:val="00EA374C"/>
    <w:rsid w:val="00EB5509"/>
    <w:rsid w:val="00EE792D"/>
    <w:rsid w:val="00F045EE"/>
    <w:rsid w:val="00F17483"/>
    <w:rsid w:val="00F277D3"/>
    <w:rsid w:val="00F30E78"/>
    <w:rsid w:val="00F32EFB"/>
    <w:rsid w:val="00F36675"/>
    <w:rsid w:val="00F45A83"/>
    <w:rsid w:val="00F54AE6"/>
    <w:rsid w:val="00F55EC3"/>
    <w:rsid w:val="00F64DFD"/>
    <w:rsid w:val="00F71ED9"/>
    <w:rsid w:val="00F75099"/>
    <w:rsid w:val="00F951C6"/>
    <w:rsid w:val="00F96091"/>
    <w:rsid w:val="00FA7B38"/>
    <w:rsid w:val="00FC1C54"/>
    <w:rsid w:val="00FD09D3"/>
    <w:rsid w:val="01BE50EC"/>
    <w:rsid w:val="01EB1677"/>
    <w:rsid w:val="02051A8C"/>
    <w:rsid w:val="02B151BF"/>
    <w:rsid w:val="04680006"/>
    <w:rsid w:val="06391689"/>
    <w:rsid w:val="06B333AB"/>
    <w:rsid w:val="07025680"/>
    <w:rsid w:val="07B65B25"/>
    <w:rsid w:val="0A761C50"/>
    <w:rsid w:val="0A9236F4"/>
    <w:rsid w:val="0B366DB6"/>
    <w:rsid w:val="0D1370D1"/>
    <w:rsid w:val="0EEA7576"/>
    <w:rsid w:val="10397D81"/>
    <w:rsid w:val="12E37DE5"/>
    <w:rsid w:val="14323AB0"/>
    <w:rsid w:val="1437674A"/>
    <w:rsid w:val="14765FFD"/>
    <w:rsid w:val="15C8369E"/>
    <w:rsid w:val="16B236D2"/>
    <w:rsid w:val="18162A6E"/>
    <w:rsid w:val="189C71BE"/>
    <w:rsid w:val="1B7B03F7"/>
    <w:rsid w:val="1BBA3438"/>
    <w:rsid w:val="1CA705D8"/>
    <w:rsid w:val="1E583147"/>
    <w:rsid w:val="1E8341B0"/>
    <w:rsid w:val="20CB7D09"/>
    <w:rsid w:val="20E94536"/>
    <w:rsid w:val="23350978"/>
    <w:rsid w:val="262541D6"/>
    <w:rsid w:val="26DC076A"/>
    <w:rsid w:val="28715105"/>
    <w:rsid w:val="2B363C27"/>
    <w:rsid w:val="2C845602"/>
    <w:rsid w:val="2CEC385B"/>
    <w:rsid w:val="2F5F5F7C"/>
    <w:rsid w:val="315957A6"/>
    <w:rsid w:val="31977912"/>
    <w:rsid w:val="331319C6"/>
    <w:rsid w:val="33C837EC"/>
    <w:rsid w:val="33FB64E3"/>
    <w:rsid w:val="34D74DFE"/>
    <w:rsid w:val="368D6270"/>
    <w:rsid w:val="3732645B"/>
    <w:rsid w:val="378E22CC"/>
    <w:rsid w:val="37D22119"/>
    <w:rsid w:val="398F5789"/>
    <w:rsid w:val="39A57F83"/>
    <w:rsid w:val="39C30E30"/>
    <w:rsid w:val="3A236AB0"/>
    <w:rsid w:val="3A345EC4"/>
    <w:rsid w:val="3BBA0D73"/>
    <w:rsid w:val="3C2E286E"/>
    <w:rsid w:val="3C4C6D8D"/>
    <w:rsid w:val="3CCC6968"/>
    <w:rsid w:val="3CE86CDE"/>
    <w:rsid w:val="3F5D2677"/>
    <w:rsid w:val="40163C68"/>
    <w:rsid w:val="40F45CAD"/>
    <w:rsid w:val="46645346"/>
    <w:rsid w:val="471F6E0C"/>
    <w:rsid w:val="481C52CF"/>
    <w:rsid w:val="49F03F41"/>
    <w:rsid w:val="4B817359"/>
    <w:rsid w:val="53A964D7"/>
    <w:rsid w:val="53CF0C7D"/>
    <w:rsid w:val="540D302E"/>
    <w:rsid w:val="54FD3665"/>
    <w:rsid w:val="59C13FE5"/>
    <w:rsid w:val="5AFB4BD4"/>
    <w:rsid w:val="5C930EA9"/>
    <w:rsid w:val="5D132790"/>
    <w:rsid w:val="5FB55531"/>
    <w:rsid w:val="60CF4508"/>
    <w:rsid w:val="623E24E9"/>
    <w:rsid w:val="63FE38D3"/>
    <w:rsid w:val="646F0ABB"/>
    <w:rsid w:val="651B5AFA"/>
    <w:rsid w:val="65576F7C"/>
    <w:rsid w:val="65777EA0"/>
    <w:rsid w:val="671B7FD0"/>
    <w:rsid w:val="69227FEF"/>
    <w:rsid w:val="69801AE7"/>
    <w:rsid w:val="6AC91885"/>
    <w:rsid w:val="6B4F034A"/>
    <w:rsid w:val="6C5A0CDB"/>
    <w:rsid w:val="6CDE0D0B"/>
    <w:rsid w:val="6CF67AA6"/>
    <w:rsid w:val="6D0738E8"/>
    <w:rsid w:val="6EBA50F3"/>
    <w:rsid w:val="6F582BF7"/>
    <w:rsid w:val="708F7FBF"/>
    <w:rsid w:val="723F7790"/>
    <w:rsid w:val="7330244F"/>
    <w:rsid w:val="73F72A9B"/>
    <w:rsid w:val="745B1E16"/>
    <w:rsid w:val="75723955"/>
    <w:rsid w:val="75D84DD9"/>
    <w:rsid w:val="76147609"/>
    <w:rsid w:val="76D52FB7"/>
    <w:rsid w:val="773050BC"/>
    <w:rsid w:val="77AF767C"/>
    <w:rsid w:val="780836AA"/>
    <w:rsid w:val="79BB2632"/>
    <w:rsid w:val="79E32548"/>
    <w:rsid w:val="7A3A262A"/>
    <w:rsid w:val="7AE973A5"/>
    <w:rsid w:val="7CA83DE2"/>
    <w:rsid w:val="7D1D1418"/>
    <w:rsid w:val="7DA331CB"/>
    <w:rsid w:val="7DD721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semiHidden="0"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header" w:semiHidden="0" w:unhideWhenUsed="0" w:qFormat="1"/>
    <w:lsdException w:name="footer" w:semiHidden="0" w:uiPriority="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Body Text" w:semiHidden="0" w:unhideWhenUsed="0" w:qFormat="1"/>
    <w:lsdException w:name="Body Text Indent" w:qFormat="1"/>
    <w:lsdException w:name="Subtitle" w:locked="1" w:semiHidden="0" w:uiPriority="0" w:unhideWhenUsed="0" w:qFormat="1"/>
    <w:lsdException w:name="Date"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Web)" w:semiHidden="0" w:uiPriority="0" w:unhideWhenUsed="0" w:qFormat="1"/>
    <w:lsdException w:name="Normal Table" w:qFormat="1"/>
    <w:lsdException w:name="Balloon Text" w:semiHidden="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9555BC"/>
    <w:pPr>
      <w:widowControl w:val="0"/>
      <w:jc w:val="both"/>
    </w:pPr>
    <w:rPr>
      <w:kern w:val="2"/>
      <w:sz w:val="21"/>
      <w:szCs w:val="22"/>
    </w:rPr>
  </w:style>
  <w:style w:type="paragraph" w:styleId="1">
    <w:name w:val="heading 1"/>
    <w:basedOn w:val="a"/>
    <w:next w:val="a"/>
    <w:link w:val="1Char"/>
    <w:uiPriority w:val="99"/>
    <w:qFormat/>
    <w:rsid w:val="009555BC"/>
    <w:pPr>
      <w:spacing w:beforeAutospacing="1" w:afterAutospacing="1"/>
      <w:jc w:val="left"/>
      <w:outlineLvl w:val="0"/>
    </w:pPr>
    <w:rPr>
      <w:rFonts w:ascii="宋体" w:hAnsi="宋体"/>
      <w:b/>
      <w:kern w:val="44"/>
      <w:sz w:val="48"/>
      <w:szCs w:val="48"/>
    </w:rPr>
  </w:style>
  <w:style w:type="paragraph" w:styleId="2">
    <w:name w:val="heading 2"/>
    <w:basedOn w:val="a"/>
    <w:next w:val="a"/>
    <w:unhideWhenUsed/>
    <w:qFormat/>
    <w:locked/>
    <w:rsid w:val="009555BC"/>
    <w:pPr>
      <w:keepNext/>
      <w:keepLines/>
      <w:spacing w:before="260" w:after="260" w:line="416" w:lineRule="auto"/>
      <w:outlineLvl w:val="1"/>
    </w:pPr>
    <w:rPr>
      <w:rFonts w:ascii="Cambria" w:hAnsi="Cambria"/>
      <w:b/>
      <w:bCs/>
      <w:sz w:val="32"/>
      <w:szCs w:val="32"/>
    </w:rPr>
  </w:style>
  <w:style w:type="paragraph" w:styleId="4">
    <w:name w:val="heading 4"/>
    <w:basedOn w:val="a"/>
    <w:next w:val="a"/>
    <w:link w:val="4Char"/>
    <w:uiPriority w:val="99"/>
    <w:qFormat/>
    <w:locked/>
    <w:rsid w:val="002E244C"/>
    <w:pPr>
      <w:keepNext/>
      <w:keepLines/>
      <w:spacing w:before="280" w:after="290" w:line="376" w:lineRule="auto"/>
      <w:outlineLvl w:val="3"/>
    </w:pPr>
    <w:rPr>
      <w:rFonts w:ascii="Arial" w:eastAsia="黑体" w:hAnsi="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iPriority w:val="99"/>
    <w:qFormat/>
    <w:rsid w:val="009555BC"/>
    <w:pPr>
      <w:spacing w:after="120"/>
    </w:pPr>
    <w:rPr>
      <w:kern w:val="0"/>
      <w:sz w:val="24"/>
    </w:rPr>
  </w:style>
  <w:style w:type="paragraph" w:styleId="a4">
    <w:name w:val="annotation text"/>
    <w:basedOn w:val="a"/>
    <w:uiPriority w:val="99"/>
    <w:semiHidden/>
    <w:unhideWhenUsed/>
    <w:qFormat/>
    <w:rsid w:val="009555BC"/>
    <w:pPr>
      <w:jc w:val="left"/>
    </w:pPr>
  </w:style>
  <w:style w:type="paragraph" w:styleId="a5">
    <w:name w:val="Body Text Indent"/>
    <w:basedOn w:val="a"/>
    <w:link w:val="Char"/>
    <w:uiPriority w:val="99"/>
    <w:unhideWhenUsed/>
    <w:qFormat/>
    <w:rsid w:val="009555BC"/>
    <w:pPr>
      <w:spacing w:after="120"/>
      <w:ind w:leftChars="200" w:left="420"/>
    </w:pPr>
  </w:style>
  <w:style w:type="paragraph" w:styleId="a6">
    <w:name w:val="Date"/>
    <w:basedOn w:val="a"/>
    <w:next w:val="a"/>
    <w:link w:val="Char0"/>
    <w:uiPriority w:val="99"/>
    <w:semiHidden/>
    <w:unhideWhenUsed/>
    <w:qFormat/>
    <w:rsid w:val="009555BC"/>
    <w:pPr>
      <w:ind w:leftChars="2500" w:left="100"/>
    </w:pPr>
  </w:style>
  <w:style w:type="paragraph" w:styleId="a7">
    <w:name w:val="Balloon Text"/>
    <w:basedOn w:val="a"/>
    <w:link w:val="Char1"/>
    <w:uiPriority w:val="99"/>
    <w:qFormat/>
    <w:rsid w:val="009555BC"/>
    <w:rPr>
      <w:sz w:val="18"/>
      <w:szCs w:val="18"/>
    </w:rPr>
  </w:style>
  <w:style w:type="paragraph" w:styleId="a8">
    <w:name w:val="footer"/>
    <w:basedOn w:val="a"/>
    <w:link w:val="Char2"/>
    <w:qFormat/>
    <w:rsid w:val="009555BC"/>
    <w:pPr>
      <w:tabs>
        <w:tab w:val="center" w:pos="4153"/>
        <w:tab w:val="right" w:pos="8306"/>
      </w:tabs>
      <w:snapToGrid w:val="0"/>
      <w:jc w:val="left"/>
    </w:pPr>
    <w:rPr>
      <w:rFonts w:ascii="Times New Roman" w:hAnsi="Times New Roman"/>
      <w:sz w:val="18"/>
      <w:szCs w:val="18"/>
    </w:rPr>
  </w:style>
  <w:style w:type="paragraph" w:styleId="a9">
    <w:name w:val="header"/>
    <w:basedOn w:val="a"/>
    <w:link w:val="Char3"/>
    <w:uiPriority w:val="99"/>
    <w:qFormat/>
    <w:rsid w:val="009555BC"/>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aa">
    <w:name w:val="Normal (Web)"/>
    <w:basedOn w:val="a"/>
    <w:qFormat/>
    <w:rsid w:val="009555BC"/>
    <w:pPr>
      <w:autoSpaceDE w:val="0"/>
      <w:autoSpaceDN w:val="0"/>
      <w:spacing w:beforeAutospacing="1" w:afterAutospacing="1"/>
      <w:jc w:val="left"/>
    </w:pPr>
    <w:rPr>
      <w:rFonts w:ascii="宋体" w:hAnsi="宋体"/>
      <w:kern w:val="0"/>
      <w:sz w:val="24"/>
    </w:rPr>
  </w:style>
  <w:style w:type="table" w:styleId="ab">
    <w:name w:val="Table Grid"/>
    <w:basedOn w:val="a2"/>
    <w:qFormat/>
    <w:rsid w:val="009555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Strong"/>
    <w:basedOn w:val="a1"/>
    <w:qFormat/>
    <w:locked/>
    <w:rsid w:val="009555BC"/>
    <w:rPr>
      <w:b/>
    </w:rPr>
  </w:style>
  <w:style w:type="character" w:styleId="ad">
    <w:name w:val="page number"/>
    <w:uiPriority w:val="99"/>
    <w:qFormat/>
    <w:rsid w:val="009555BC"/>
    <w:rPr>
      <w:rFonts w:cs="Times New Roman"/>
    </w:rPr>
  </w:style>
  <w:style w:type="character" w:styleId="ae">
    <w:name w:val="Hyperlink"/>
    <w:basedOn w:val="a1"/>
    <w:uiPriority w:val="99"/>
    <w:qFormat/>
    <w:rsid w:val="009555BC"/>
    <w:rPr>
      <w:rFonts w:cs="Times New Roman"/>
      <w:color w:val="0563C1"/>
      <w:u w:val="single"/>
    </w:rPr>
  </w:style>
  <w:style w:type="character" w:customStyle="1" w:styleId="1Char">
    <w:name w:val="标题 1 Char"/>
    <w:basedOn w:val="a1"/>
    <w:link w:val="1"/>
    <w:uiPriority w:val="99"/>
    <w:qFormat/>
    <w:locked/>
    <w:rsid w:val="009555BC"/>
    <w:rPr>
      <w:rFonts w:ascii="Calibri" w:hAnsi="Calibri" w:cs="Times New Roman"/>
      <w:b/>
      <w:bCs/>
      <w:kern w:val="44"/>
      <w:sz w:val="44"/>
      <w:szCs w:val="44"/>
    </w:rPr>
  </w:style>
  <w:style w:type="character" w:customStyle="1" w:styleId="Char1">
    <w:name w:val="批注框文本 Char"/>
    <w:basedOn w:val="a1"/>
    <w:link w:val="a7"/>
    <w:uiPriority w:val="99"/>
    <w:qFormat/>
    <w:locked/>
    <w:rsid w:val="009555BC"/>
    <w:rPr>
      <w:rFonts w:ascii="Calibri" w:eastAsia="宋体" w:hAnsi="Calibri" w:cs="Times New Roman"/>
      <w:kern w:val="2"/>
      <w:sz w:val="18"/>
      <w:szCs w:val="18"/>
    </w:rPr>
  </w:style>
  <w:style w:type="character" w:customStyle="1" w:styleId="Char2">
    <w:name w:val="页脚 Char"/>
    <w:basedOn w:val="a1"/>
    <w:link w:val="a8"/>
    <w:qFormat/>
    <w:locked/>
    <w:rsid w:val="009555BC"/>
    <w:rPr>
      <w:rFonts w:ascii="Times New Roman" w:eastAsia="宋体" w:hAnsi="Times New Roman" w:cs="Times New Roman"/>
      <w:kern w:val="2"/>
      <w:sz w:val="18"/>
      <w:szCs w:val="18"/>
    </w:rPr>
  </w:style>
  <w:style w:type="character" w:customStyle="1" w:styleId="Char3">
    <w:name w:val="页眉 Char"/>
    <w:basedOn w:val="a1"/>
    <w:link w:val="a9"/>
    <w:uiPriority w:val="99"/>
    <w:qFormat/>
    <w:locked/>
    <w:rsid w:val="009555BC"/>
    <w:rPr>
      <w:rFonts w:ascii="Times New Roman" w:eastAsia="宋体" w:hAnsi="Times New Roman" w:cs="Times New Roman"/>
      <w:kern w:val="2"/>
      <w:sz w:val="18"/>
      <w:szCs w:val="18"/>
    </w:rPr>
  </w:style>
  <w:style w:type="paragraph" w:styleId="af">
    <w:name w:val="List Paragraph"/>
    <w:basedOn w:val="a"/>
    <w:uiPriority w:val="99"/>
    <w:qFormat/>
    <w:rsid w:val="009555BC"/>
    <w:pPr>
      <w:ind w:firstLineChars="200" w:firstLine="420"/>
    </w:pPr>
  </w:style>
  <w:style w:type="paragraph" w:customStyle="1" w:styleId="10">
    <w:name w:val="菲页1"/>
    <w:basedOn w:val="2"/>
    <w:qFormat/>
    <w:rsid w:val="009555BC"/>
    <w:pPr>
      <w:widowControl/>
      <w:jc w:val="center"/>
    </w:pPr>
    <w:rPr>
      <w:rFonts w:ascii="黑体" w:eastAsia="黑体" w:hAnsi="宋体"/>
      <w:b w:val="0"/>
      <w:kern w:val="0"/>
      <w:sz w:val="52"/>
      <w:szCs w:val="30"/>
    </w:rPr>
  </w:style>
  <w:style w:type="character" w:customStyle="1" w:styleId="Char0">
    <w:name w:val="日期 Char"/>
    <w:basedOn w:val="a1"/>
    <w:link w:val="a6"/>
    <w:uiPriority w:val="99"/>
    <w:semiHidden/>
    <w:qFormat/>
    <w:rsid w:val="009555BC"/>
    <w:rPr>
      <w:kern w:val="2"/>
      <w:sz w:val="21"/>
      <w:szCs w:val="22"/>
    </w:rPr>
  </w:style>
  <w:style w:type="character" w:customStyle="1" w:styleId="Char">
    <w:name w:val="正文文本缩进 Char"/>
    <w:basedOn w:val="a1"/>
    <w:link w:val="a5"/>
    <w:uiPriority w:val="99"/>
    <w:qFormat/>
    <w:rsid w:val="009555BC"/>
    <w:rPr>
      <w:kern w:val="2"/>
      <w:sz w:val="21"/>
      <w:szCs w:val="22"/>
    </w:rPr>
  </w:style>
  <w:style w:type="table" w:customStyle="1" w:styleId="11">
    <w:name w:val="网格型1"/>
    <w:basedOn w:val="a2"/>
    <w:uiPriority w:val="99"/>
    <w:qFormat/>
    <w:rsid w:val="009555B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标题 4 Char"/>
    <w:basedOn w:val="a1"/>
    <w:link w:val="4"/>
    <w:uiPriority w:val="99"/>
    <w:rsid w:val="002E244C"/>
    <w:rPr>
      <w:rFonts w:ascii="Arial" w:eastAsia="黑体" w:hAnsi="Arial"/>
      <w:b/>
      <w:bCs/>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8\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C51B9F-3665-4F79-94AE-8BFD72162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0.docx</Template>
  <TotalTime>82</TotalTime>
  <Pages>19</Pages>
  <Words>930</Words>
  <Characters>5307</Characters>
  <Application>Microsoft Office Word</Application>
  <DocSecurity>0</DocSecurity>
  <Lines>44</Lines>
  <Paragraphs>12</Paragraphs>
  <ScaleCrop>false</ScaleCrop>
  <Company>user</Company>
  <LinksUpToDate>false</LinksUpToDate>
  <CharactersWithSpaces>6225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17</cp:revision>
  <cp:lastPrinted>2022-06-08T06:45:00Z</cp:lastPrinted>
  <dcterms:created xsi:type="dcterms:W3CDTF">2022-06-01T07:35:00Z</dcterms:created>
  <dcterms:modified xsi:type="dcterms:W3CDTF">2022-06-15T02:56:00Z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4E7A1B631A3A4AC8B511C3B05B14DF72</vt:lpwstr>
  </property>
</Properties>
</file>