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Lines w:val="0"/>
        <w:snapToGrid/>
        <w:spacing w:before="0" w:beforeAutospacing="0" w:after="0" w:afterAutospacing="0" w:line="360" w:lineRule="auto"/>
        <w:jc w:val="center"/>
        <w:textAlignment w:val="baseline"/>
        <w:rPr>
          <w:b/>
          <w:bCs w:val="0"/>
          <w:i w:val="0"/>
          <w:caps w:val="0"/>
          <w:spacing w:val="0"/>
          <w:w w:val="100"/>
          <w:sz w:val="32"/>
          <w:szCs w:val="32"/>
        </w:rPr>
      </w:pPr>
      <w:bookmarkStart w:id="0" w:name="_Toc28005"/>
      <w:bookmarkStart w:id="1" w:name="_Toc394049868"/>
      <w:bookmarkStart w:id="2" w:name="_Toc394051107"/>
      <w:r>
        <w:rPr>
          <w:rFonts w:hint="eastAsia"/>
          <w:b/>
          <w:bCs w:val="0"/>
          <w:i w:val="0"/>
          <w:caps w:val="0"/>
          <w:spacing w:val="0"/>
          <w:w w:val="100"/>
          <w:sz w:val="32"/>
          <w:szCs w:val="32"/>
        </w:rPr>
        <w:t>中农威特生物科技股份有限公司</w:t>
      </w:r>
      <w:bookmarkEnd w:id="0"/>
      <w:bookmarkEnd w:id="1"/>
      <w:bookmarkEnd w:id="2"/>
      <w:bookmarkStart w:id="3" w:name="_Toc4024"/>
    </w:p>
    <w:p>
      <w:pPr>
        <w:pStyle w:val="20"/>
        <w:keepLines w:val="0"/>
        <w:snapToGrid/>
        <w:spacing w:before="0" w:beforeAutospacing="0" w:after="0" w:afterAutospacing="0" w:line="360" w:lineRule="auto"/>
        <w:jc w:val="center"/>
        <w:textAlignment w:val="baseline"/>
        <w:rPr>
          <w:b/>
          <w:bCs w:val="0"/>
          <w:i w:val="0"/>
          <w:caps w:val="0"/>
          <w:spacing w:val="0"/>
          <w:w w:val="100"/>
          <w:sz w:val="32"/>
          <w:szCs w:val="32"/>
        </w:rPr>
      </w:pPr>
      <w:r>
        <w:rPr>
          <w:rFonts w:hint="eastAsia"/>
          <w:b/>
          <w:bCs w:val="0"/>
          <w:i w:val="0"/>
          <w:caps w:val="0"/>
          <w:spacing w:val="0"/>
          <w:w w:val="100"/>
          <w:sz w:val="32"/>
          <w:szCs w:val="32"/>
        </w:rPr>
        <w:t>竞争性谈判采购公告</w:t>
      </w:r>
      <w:bookmarkEnd w:id="3"/>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根据中农威特生物科技股份有限公司《采购管理办法》及公司相关会议决定，</w:t>
      </w:r>
      <w:r>
        <w:rPr>
          <w:rFonts w:hint="eastAsia" w:ascii="仿宋" w:hAnsi="仿宋" w:eastAsia="仿宋" w:cs="仿宋"/>
          <w:b w:val="0"/>
          <w:i w:val="0"/>
          <w:caps w:val="0"/>
          <w:spacing w:val="0"/>
          <w:w w:val="100"/>
          <w:sz w:val="28"/>
          <w:szCs w:val="28"/>
          <w:lang w:eastAsia="zh-CN"/>
        </w:rPr>
        <w:t>现</w:t>
      </w:r>
      <w:r>
        <w:rPr>
          <w:rFonts w:hint="eastAsia" w:ascii="仿宋" w:hAnsi="仿宋" w:eastAsia="仿宋" w:cs="仿宋"/>
          <w:b w:val="0"/>
          <w:i w:val="0"/>
          <w:caps w:val="0"/>
          <w:spacing w:val="0"/>
          <w:w w:val="100"/>
          <w:sz w:val="28"/>
          <w:szCs w:val="28"/>
        </w:rPr>
        <w:t>对所需相关服务进行竞争性谈判采购，欢迎</w:t>
      </w:r>
      <w:r>
        <w:rPr>
          <w:rFonts w:hint="eastAsia" w:ascii="仿宋" w:hAnsi="仿宋" w:eastAsia="仿宋" w:cs="仿宋"/>
          <w:b w:val="0"/>
          <w:i w:val="0"/>
          <w:caps w:val="0"/>
          <w:spacing w:val="0"/>
          <w:w w:val="100"/>
          <w:sz w:val="28"/>
          <w:szCs w:val="28"/>
          <w:lang w:eastAsia="zh-CN"/>
        </w:rPr>
        <w:t>符合本采购公告及采购文件要求的单位</w:t>
      </w:r>
      <w:r>
        <w:rPr>
          <w:rFonts w:hint="eastAsia" w:ascii="仿宋" w:hAnsi="仿宋" w:eastAsia="仿宋" w:cs="仿宋"/>
          <w:b w:val="0"/>
          <w:i w:val="0"/>
          <w:caps w:val="0"/>
          <w:spacing w:val="0"/>
          <w:w w:val="100"/>
          <w:sz w:val="28"/>
          <w:szCs w:val="28"/>
        </w:rPr>
        <w:t>参加。</w:t>
      </w:r>
    </w:p>
    <w:p>
      <w:pPr>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eastAsia="zh-CN"/>
        </w:rPr>
      </w:pPr>
      <w:r>
        <w:rPr>
          <w:rFonts w:hint="eastAsia" w:ascii="仿宋" w:hAnsi="仿宋" w:eastAsia="仿宋" w:cs="宋体"/>
          <w:b w:val="0"/>
          <w:i w:val="0"/>
          <w:caps w:val="0"/>
          <w:spacing w:val="0"/>
          <w:w w:val="100"/>
          <w:sz w:val="28"/>
          <w:szCs w:val="28"/>
        </w:rPr>
        <w:t>一、采购文件编号：ZNWT-JDXMB-202102</w:t>
      </w:r>
      <w:r>
        <w:rPr>
          <w:rFonts w:hint="eastAsia" w:ascii="仿宋" w:hAnsi="仿宋" w:eastAsia="仿宋" w:cs="宋体"/>
          <w:b w:val="0"/>
          <w:i w:val="0"/>
          <w:caps w:val="0"/>
          <w:spacing w:val="0"/>
          <w:w w:val="100"/>
          <w:sz w:val="28"/>
          <w:szCs w:val="28"/>
          <w:lang w:val="en-US" w:eastAsia="zh-CN"/>
        </w:rPr>
        <w:t>5</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二、项目名称：中农威特生物科技股份有限公司医药创新产业园土方平整工程</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lang w:val="en-GB"/>
        </w:rPr>
        <w:t>三、项目要求及主要参数，详见《</w:t>
      </w:r>
      <w:r>
        <w:rPr>
          <w:rFonts w:hint="eastAsia" w:ascii="仿宋" w:hAnsi="仿宋" w:eastAsia="仿宋" w:cs="宋体"/>
          <w:b w:val="0"/>
          <w:i w:val="0"/>
          <w:caps w:val="0"/>
          <w:spacing w:val="0"/>
          <w:w w:val="100"/>
          <w:sz w:val="28"/>
          <w:szCs w:val="28"/>
        </w:rPr>
        <w:t>中农威特生物科技股份有限公司中农威特生物科技股份有限公司医药创新产业园土方平整工程竞争性谈判采购文件》</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 xml:space="preserve">四、获取采购文件的方式 ：免费发放。   </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五、递交报价文件截止时间</w:t>
      </w:r>
      <w:r>
        <w:rPr>
          <w:rFonts w:hint="eastAsia" w:ascii="仿宋" w:hAnsi="仿宋" w:eastAsia="仿宋" w:cs="宋体"/>
          <w:b w:val="0"/>
          <w:i w:val="0"/>
          <w:caps w:val="0"/>
          <w:spacing w:val="0"/>
          <w:w w:val="100"/>
          <w:sz w:val="28"/>
          <w:szCs w:val="28"/>
        </w:rPr>
        <w:tab/>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2021年</w:t>
      </w:r>
      <w:r>
        <w:rPr>
          <w:rFonts w:hint="eastAsia" w:ascii="仿宋" w:hAnsi="仿宋" w:eastAsia="仿宋" w:cs="宋体"/>
          <w:b w:val="0"/>
          <w:i w:val="0"/>
          <w:caps w:val="0"/>
          <w:spacing w:val="0"/>
          <w:w w:val="100"/>
          <w:sz w:val="28"/>
          <w:szCs w:val="28"/>
          <w:lang w:val="en-US" w:eastAsia="zh-CN"/>
        </w:rPr>
        <w:t>9</w:t>
      </w:r>
      <w:r>
        <w:rPr>
          <w:rFonts w:hint="eastAsia" w:ascii="仿宋" w:hAnsi="仿宋" w:eastAsia="仿宋" w:cs="宋体"/>
          <w:b w:val="0"/>
          <w:i w:val="0"/>
          <w:caps w:val="0"/>
          <w:spacing w:val="0"/>
          <w:w w:val="100"/>
          <w:sz w:val="28"/>
          <w:szCs w:val="28"/>
        </w:rPr>
        <w:t>月</w:t>
      </w:r>
      <w:r>
        <w:rPr>
          <w:rFonts w:hint="eastAsia" w:ascii="仿宋" w:hAnsi="仿宋" w:eastAsia="仿宋" w:cs="宋体"/>
          <w:b w:val="0"/>
          <w:i w:val="0"/>
          <w:caps w:val="0"/>
          <w:spacing w:val="0"/>
          <w:w w:val="100"/>
          <w:sz w:val="28"/>
          <w:szCs w:val="28"/>
          <w:lang w:val="en-US" w:eastAsia="zh-CN"/>
        </w:rPr>
        <w:t>26</w:t>
      </w:r>
      <w:r>
        <w:rPr>
          <w:rFonts w:hint="eastAsia" w:ascii="仿宋" w:hAnsi="仿宋" w:eastAsia="仿宋" w:cs="宋体"/>
          <w:b w:val="0"/>
          <w:i w:val="0"/>
          <w:caps w:val="0"/>
          <w:spacing w:val="0"/>
          <w:w w:val="100"/>
          <w:sz w:val="28"/>
          <w:szCs w:val="28"/>
        </w:rPr>
        <w:t>日8:30之前，逾期不予受理。</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递交地点: 中农威特生物科技股份有限公司采购部会议室（兰州兽医研究所图书馆西北侧库房2楼）</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 xml:space="preserve">接收人：任继元 </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电话：18194215854</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ascii="仿宋" w:hAnsi="仿宋" w:eastAsia="仿宋"/>
          <w:b w:val="0"/>
          <w:i w:val="0"/>
          <w:caps w:val="0"/>
          <w:spacing w:val="0"/>
          <w:w w:val="100"/>
          <w:kern w:val="2"/>
          <w:sz w:val="28"/>
          <w:szCs w:val="28"/>
        </w:rPr>
      </w:pPr>
      <w:r>
        <w:rPr>
          <w:rFonts w:hint="eastAsia" w:ascii="仿宋" w:hAnsi="仿宋" w:eastAsia="仿宋"/>
          <w:b w:val="0"/>
          <w:i w:val="0"/>
          <w:caps w:val="0"/>
          <w:spacing w:val="0"/>
          <w:w w:val="100"/>
          <w:kern w:val="2"/>
          <w:sz w:val="28"/>
          <w:szCs w:val="28"/>
        </w:rPr>
        <w:t>六、</w:t>
      </w:r>
      <w:r>
        <w:rPr>
          <w:rFonts w:hint="eastAsia" w:ascii="仿宋" w:hAnsi="仿宋" w:eastAsia="仿宋" w:cs="仿宋"/>
          <w:b w:val="0"/>
          <w:i w:val="0"/>
          <w:caps w:val="0"/>
          <w:spacing w:val="0"/>
          <w:w w:val="100"/>
          <w:sz w:val="28"/>
          <w:szCs w:val="28"/>
        </w:rPr>
        <w:t>竞争性谈判</w:t>
      </w:r>
      <w:r>
        <w:rPr>
          <w:rFonts w:hint="eastAsia" w:ascii="仿宋" w:hAnsi="仿宋" w:eastAsia="仿宋"/>
          <w:b w:val="0"/>
          <w:i w:val="0"/>
          <w:caps w:val="0"/>
          <w:spacing w:val="0"/>
          <w:w w:val="100"/>
          <w:kern w:val="2"/>
          <w:sz w:val="28"/>
          <w:szCs w:val="28"/>
        </w:rPr>
        <w:t>时间 ：2021年</w:t>
      </w:r>
      <w:r>
        <w:rPr>
          <w:rFonts w:hint="eastAsia" w:ascii="仿宋" w:hAnsi="仿宋" w:eastAsia="仿宋"/>
          <w:b w:val="0"/>
          <w:i w:val="0"/>
          <w:caps w:val="0"/>
          <w:spacing w:val="0"/>
          <w:w w:val="100"/>
          <w:kern w:val="2"/>
          <w:sz w:val="28"/>
          <w:szCs w:val="28"/>
          <w:lang w:val="en-US" w:eastAsia="zh-CN"/>
        </w:rPr>
        <w:t>9</w:t>
      </w:r>
      <w:r>
        <w:rPr>
          <w:rFonts w:hint="eastAsia" w:ascii="仿宋" w:hAnsi="仿宋" w:eastAsia="仿宋"/>
          <w:b w:val="0"/>
          <w:i w:val="0"/>
          <w:caps w:val="0"/>
          <w:spacing w:val="0"/>
          <w:w w:val="100"/>
          <w:kern w:val="2"/>
          <w:sz w:val="28"/>
          <w:szCs w:val="28"/>
        </w:rPr>
        <w:t>月</w:t>
      </w:r>
      <w:r>
        <w:rPr>
          <w:rFonts w:hint="eastAsia" w:ascii="仿宋" w:hAnsi="仿宋" w:eastAsia="仿宋"/>
          <w:b w:val="0"/>
          <w:i w:val="0"/>
          <w:caps w:val="0"/>
          <w:spacing w:val="0"/>
          <w:w w:val="100"/>
          <w:kern w:val="2"/>
          <w:sz w:val="28"/>
          <w:szCs w:val="28"/>
          <w:lang w:val="en-US" w:eastAsia="zh-CN"/>
        </w:rPr>
        <w:t>26</w:t>
      </w:r>
      <w:r>
        <w:rPr>
          <w:rFonts w:hint="eastAsia" w:ascii="仿宋" w:hAnsi="仿宋" w:eastAsia="仿宋"/>
          <w:b w:val="0"/>
          <w:i w:val="0"/>
          <w:caps w:val="0"/>
          <w:spacing w:val="0"/>
          <w:w w:val="100"/>
          <w:kern w:val="2"/>
          <w:sz w:val="28"/>
          <w:szCs w:val="28"/>
        </w:rPr>
        <w:t>日8:30</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b w:val="0"/>
          <w:i w:val="0"/>
          <w:caps w:val="0"/>
          <w:spacing w:val="0"/>
          <w:w w:val="100"/>
          <w:kern w:val="2"/>
          <w:sz w:val="28"/>
          <w:szCs w:val="28"/>
        </w:rPr>
        <w:t>地点：</w:t>
      </w:r>
      <w:r>
        <w:rPr>
          <w:rFonts w:hint="eastAsia" w:ascii="仿宋" w:hAnsi="仿宋" w:eastAsia="仿宋" w:cs="宋体"/>
          <w:b w:val="0"/>
          <w:i w:val="0"/>
          <w:caps w:val="0"/>
          <w:spacing w:val="0"/>
          <w:w w:val="100"/>
          <w:sz w:val="28"/>
          <w:szCs w:val="28"/>
        </w:rPr>
        <w:t>中农威特生物科技股份有限公司采购部会议室（兰州兽医研究所图书馆西北侧库房2楼）</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hint="eastAsia" w:ascii="仿宋" w:hAnsi="仿宋" w:eastAsia="仿宋"/>
          <w:b w:val="0"/>
          <w:i w:val="0"/>
          <w:caps w:val="0"/>
          <w:spacing w:val="0"/>
          <w:w w:val="100"/>
          <w:kern w:val="2"/>
          <w:sz w:val="28"/>
          <w:szCs w:val="28"/>
          <w:lang w:val="en-US" w:eastAsia="zh-CN"/>
        </w:rPr>
      </w:pPr>
      <w:r>
        <w:rPr>
          <w:rFonts w:hint="eastAsia" w:ascii="仿宋" w:hAnsi="仿宋" w:eastAsia="仿宋"/>
          <w:b w:val="0"/>
          <w:i w:val="0"/>
          <w:caps w:val="0"/>
          <w:spacing w:val="0"/>
          <w:w w:val="100"/>
          <w:kern w:val="2"/>
          <w:sz w:val="28"/>
          <w:szCs w:val="28"/>
        </w:rPr>
        <w:t>七、组织机构：中农威特生物科技股份有限公司</w:t>
      </w:r>
      <w:r>
        <w:rPr>
          <w:rFonts w:hint="eastAsia" w:ascii="仿宋" w:hAnsi="仿宋" w:eastAsia="仿宋"/>
          <w:b w:val="0"/>
          <w:i w:val="0"/>
          <w:caps w:val="0"/>
          <w:spacing w:val="0"/>
          <w:w w:val="100"/>
          <w:kern w:val="2"/>
          <w:sz w:val="28"/>
          <w:szCs w:val="28"/>
          <w:lang w:eastAsia="zh-CN"/>
        </w:rPr>
        <w:t>采购部</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b w:val="0"/>
          <w:i w:val="0"/>
          <w:caps w:val="0"/>
          <w:spacing w:val="0"/>
          <w:w w:val="100"/>
          <w:kern w:val="2"/>
          <w:sz w:val="28"/>
          <w:szCs w:val="28"/>
        </w:rPr>
        <w:t>通讯地址：</w:t>
      </w:r>
      <w:r>
        <w:rPr>
          <w:rFonts w:hint="eastAsia" w:ascii="仿宋" w:hAnsi="仿宋" w:eastAsia="仿宋" w:cs="仿宋"/>
          <w:b w:val="0"/>
          <w:i w:val="0"/>
          <w:caps w:val="0"/>
          <w:spacing w:val="0"/>
          <w:w w:val="100"/>
          <w:sz w:val="28"/>
          <w:szCs w:val="28"/>
        </w:rPr>
        <w:t>甘肃省兰州市城关区盐场堡徐家坪1号</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 xml:space="preserve">联系人：任继元 </w:t>
      </w:r>
    </w:p>
    <w:p>
      <w:pPr>
        <w:keepNext w:val="0"/>
        <w:keepLines w:val="0"/>
        <w:pageBreakBefore w:val="0"/>
        <w:widowControl w:val="0"/>
        <w:kinsoku/>
        <w:wordWrap/>
        <w:overflowPunct w:val="0"/>
        <w:topLinePunct w:val="0"/>
        <w:autoSpaceDE/>
        <w:autoSpaceDN/>
        <w:bidi w:val="0"/>
        <w:adjustRightInd/>
        <w:snapToGrid w:val="0"/>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电话：18194215854</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ascii="仿宋" w:hAnsi="仿宋" w:eastAsia="仿宋"/>
          <w:b w:val="0"/>
          <w:i w:val="0"/>
          <w:caps w:val="0"/>
          <w:spacing w:val="0"/>
          <w:w w:val="100"/>
          <w:kern w:val="2"/>
          <w:sz w:val="28"/>
          <w:szCs w:val="28"/>
        </w:rPr>
      </w:pPr>
      <w:r>
        <w:rPr>
          <w:rFonts w:hint="eastAsia" w:ascii="仿宋" w:hAnsi="仿宋" w:eastAsia="仿宋"/>
          <w:b w:val="0"/>
          <w:i w:val="0"/>
          <w:caps w:val="0"/>
          <w:spacing w:val="0"/>
          <w:w w:val="100"/>
          <w:kern w:val="2"/>
          <w:sz w:val="28"/>
          <w:szCs w:val="28"/>
        </w:rPr>
        <w:t>八、采购方：中农威特生物科技股份有限公司</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360" w:lineRule="auto"/>
        <w:ind w:firstLine="560" w:firstLineChars="200"/>
        <w:jc w:val="both"/>
        <w:textAlignment w:val="baseline"/>
        <w:rPr>
          <w:rFonts w:ascii="仿宋" w:hAnsi="仿宋" w:eastAsia="仿宋"/>
          <w:b w:val="0"/>
          <w:i w:val="0"/>
          <w:caps w:val="0"/>
          <w:spacing w:val="0"/>
          <w:w w:val="100"/>
          <w:kern w:val="2"/>
          <w:sz w:val="28"/>
          <w:szCs w:val="28"/>
        </w:rPr>
      </w:pPr>
      <w:r>
        <w:rPr>
          <w:rFonts w:hint="eastAsia" w:ascii="仿宋" w:hAnsi="仿宋" w:eastAsia="仿宋"/>
          <w:b w:val="0"/>
          <w:i w:val="0"/>
          <w:caps w:val="0"/>
          <w:spacing w:val="0"/>
          <w:w w:val="100"/>
          <w:kern w:val="2"/>
          <w:sz w:val="28"/>
          <w:szCs w:val="28"/>
        </w:rPr>
        <w:t>九、</w:t>
      </w:r>
      <w:r>
        <w:rPr>
          <w:rFonts w:hint="eastAsia" w:ascii="仿宋" w:hAnsi="仿宋" w:eastAsia="仿宋" w:cs="仿宋"/>
          <w:b w:val="0"/>
          <w:i w:val="0"/>
          <w:caps w:val="0"/>
          <w:spacing w:val="0"/>
          <w:w w:val="100"/>
          <w:sz w:val="28"/>
          <w:szCs w:val="28"/>
        </w:rPr>
        <w:t>竞争性谈判</w:t>
      </w:r>
      <w:r>
        <w:rPr>
          <w:rFonts w:hint="eastAsia" w:ascii="仿宋" w:hAnsi="仿宋" w:eastAsia="仿宋"/>
          <w:b w:val="0"/>
          <w:i w:val="0"/>
          <w:caps w:val="0"/>
          <w:spacing w:val="0"/>
          <w:w w:val="100"/>
          <w:kern w:val="2"/>
          <w:sz w:val="28"/>
          <w:szCs w:val="28"/>
        </w:rPr>
        <w:t>时报价人应到场，随身携带身份证和委托书，以便监督人员查验。</w:t>
      </w:r>
    </w:p>
    <w:p>
      <w:pPr>
        <w:pStyle w:val="2"/>
        <w:snapToGrid/>
        <w:spacing w:before="0" w:beforeAutospacing="0" w:after="0" w:afterAutospacing="0" w:line="360" w:lineRule="auto"/>
        <w:ind w:firstLine="560" w:firstLineChars="200"/>
        <w:jc w:val="both"/>
        <w:textAlignment w:val="baseline"/>
        <w:rPr>
          <w:rFonts w:ascii="仿宋" w:hAnsi="仿宋" w:eastAsia="仿宋" w:cs="宋体"/>
          <w:b w:val="0"/>
          <w:i w:val="0"/>
          <w:caps w:val="0"/>
          <w:spacing w:val="0"/>
          <w:w w:val="100"/>
          <w:kern w:val="2"/>
          <w:sz w:val="28"/>
          <w:szCs w:val="28"/>
        </w:rPr>
      </w:pPr>
      <w:r>
        <w:rPr>
          <w:rFonts w:hint="eastAsia" w:ascii="仿宋" w:hAnsi="仿宋" w:eastAsia="仿宋"/>
          <w:b w:val="0"/>
          <w:i w:val="0"/>
          <w:caps w:val="0"/>
          <w:spacing w:val="0"/>
          <w:w w:val="100"/>
          <w:kern w:val="2"/>
          <w:sz w:val="28"/>
          <w:szCs w:val="28"/>
        </w:rPr>
        <w:t>十、</w:t>
      </w:r>
      <w:r>
        <w:rPr>
          <w:rFonts w:hint="eastAsia" w:ascii="仿宋" w:hAnsi="仿宋" w:eastAsia="仿宋" w:cs="宋体"/>
          <w:b w:val="0"/>
          <w:i w:val="0"/>
          <w:caps w:val="0"/>
          <w:spacing w:val="0"/>
          <w:w w:val="100"/>
          <w:kern w:val="2"/>
          <w:sz w:val="28"/>
          <w:szCs w:val="28"/>
        </w:rPr>
        <w:t>参会人员凭健康码绿码参会，如前14天如有中高风险地区人员接触史、驻留史；或出现发热、干咳、乏力等任何疑似情况，不得参加会议。</w:t>
      </w:r>
    </w:p>
    <w:p>
      <w:pPr>
        <w:pStyle w:val="2"/>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kern w:val="2"/>
          <w:sz w:val="28"/>
          <w:szCs w:val="28"/>
          <w:lang w:val="en-US" w:eastAsia="zh-CN"/>
        </w:rPr>
      </w:pPr>
      <w:r>
        <w:rPr>
          <w:rFonts w:hint="eastAsia" w:ascii="仿宋" w:hAnsi="仿宋" w:eastAsia="仿宋" w:cs="宋体"/>
          <w:b w:val="0"/>
          <w:i w:val="0"/>
          <w:caps w:val="0"/>
          <w:spacing w:val="0"/>
          <w:w w:val="100"/>
          <w:kern w:val="2"/>
          <w:sz w:val="28"/>
          <w:szCs w:val="28"/>
        </w:rPr>
        <w:t>十一、参会人员提前10分钟到达会场，会议期间全程佩戴口罩，保持会场秩序</w:t>
      </w:r>
      <w:r>
        <w:rPr>
          <w:rFonts w:hint="eastAsia" w:ascii="仿宋" w:hAnsi="仿宋" w:eastAsia="仿宋" w:cs="宋体"/>
          <w:b w:val="0"/>
          <w:i w:val="0"/>
          <w:caps w:val="0"/>
          <w:spacing w:val="0"/>
          <w:w w:val="100"/>
          <w:kern w:val="2"/>
          <w:sz w:val="28"/>
          <w:szCs w:val="28"/>
          <w:lang w:eastAsia="zh-CN"/>
        </w:rPr>
        <w:t>。</w:t>
      </w:r>
    </w:p>
    <w:p>
      <w:pPr>
        <w:pStyle w:val="2"/>
        <w:snapToGrid/>
        <w:spacing w:before="0" w:beforeAutospacing="0" w:after="0" w:afterAutospacing="0" w:line="360" w:lineRule="auto"/>
        <w:ind w:firstLine="560" w:firstLineChars="200"/>
        <w:jc w:val="both"/>
        <w:textAlignment w:val="baseline"/>
        <w:rPr>
          <w:rFonts w:ascii="仿宋" w:hAnsi="仿宋" w:eastAsia="仿宋"/>
          <w:b w:val="0"/>
          <w:i w:val="0"/>
          <w:caps w:val="0"/>
          <w:spacing w:val="0"/>
          <w:w w:val="100"/>
          <w:kern w:val="2"/>
          <w:sz w:val="28"/>
          <w:szCs w:val="28"/>
        </w:rPr>
      </w:pPr>
    </w:p>
    <w:p>
      <w:pPr>
        <w:pStyle w:val="2"/>
        <w:snapToGrid/>
        <w:spacing w:before="0" w:beforeAutospacing="0" w:after="0" w:afterAutospacing="0" w:line="360" w:lineRule="auto"/>
        <w:ind w:firstLine="560" w:firstLineChars="200"/>
        <w:jc w:val="both"/>
        <w:textAlignment w:val="baseline"/>
        <w:rPr>
          <w:rFonts w:ascii="仿宋" w:hAnsi="仿宋" w:eastAsia="仿宋"/>
          <w:b w:val="0"/>
          <w:i w:val="0"/>
          <w:caps w:val="0"/>
          <w:spacing w:val="0"/>
          <w:w w:val="100"/>
          <w:kern w:val="2"/>
          <w:sz w:val="28"/>
          <w:szCs w:val="28"/>
        </w:rPr>
      </w:pPr>
    </w:p>
    <w:p>
      <w:pPr>
        <w:pStyle w:val="2"/>
        <w:snapToGrid/>
        <w:spacing w:before="0" w:beforeAutospacing="0" w:after="0" w:afterAutospacing="0" w:line="360" w:lineRule="auto"/>
        <w:ind w:firstLine="560" w:firstLineChars="200"/>
        <w:jc w:val="both"/>
        <w:textAlignment w:val="baseline"/>
        <w:rPr>
          <w:rFonts w:ascii="仿宋" w:hAnsi="仿宋" w:eastAsia="仿宋"/>
          <w:b w:val="0"/>
          <w:i w:val="0"/>
          <w:caps w:val="0"/>
          <w:spacing w:val="0"/>
          <w:w w:val="100"/>
          <w:kern w:val="2"/>
          <w:sz w:val="28"/>
          <w:szCs w:val="28"/>
        </w:rPr>
      </w:pPr>
    </w:p>
    <w:p>
      <w:pPr>
        <w:pStyle w:val="2"/>
        <w:snapToGrid/>
        <w:spacing w:before="0" w:beforeAutospacing="0" w:after="0" w:afterAutospacing="0" w:line="360" w:lineRule="auto"/>
        <w:ind w:firstLine="2800" w:firstLineChars="1000"/>
        <w:jc w:val="both"/>
        <w:textAlignment w:val="baseline"/>
        <w:rPr>
          <w:rFonts w:ascii="仿宋" w:hAnsi="仿宋" w:eastAsia="仿宋"/>
          <w:b w:val="0"/>
          <w:i w:val="0"/>
          <w:caps w:val="0"/>
          <w:spacing w:val="0"/>
          <w:w w:val="100"/>
          <w:kern w:val="2"/>
          <w:sz w:val="28"/>
          <w:szCs w:val="28"/>
        </w:rPr>
      </w:pPr>
      <w:r>
        <w:rPr>
          <w:rFonts w:hint="eastAsia" w:ascii="仿宋" w:hAnsi="仿宋" w:eastAsia="仿宋"/>
          <w:b w:val="0"/>
          <w:i w:val="0"/>
          <w:caps w:val="0"/>
          <w:spacing w:val="0"/>
          <w:w w:val="100"/>
          <w:kern w:val="2"/>
          <w:sz w:val="28"/>
          <w:szCs w:val="28"/>
        </w:rPr>
        <w:t>中农威特生物科技股份有限公司</w:t>
      </w: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rPr>
      </w:pPr>
      <w:r>
        <w:rPr>
          <w:rFonts w:hint="eastAsia" w:ascii="仿宋" w:hAnsi="仿宋" w:eastAsia="仿宋"/>
          <w:b w:val="0"/>
          <w:i w:val="0"/>
          <w:caps w:val="0"/>
          <w:spacing w:val="0"/>
          <w:w w:val="100"/>
          <w:kern w:val="2"/>
          <w:sz w:val="28"/>
          <w:szCs w:val="28"/>
        </w:rPr>
        <w:t>2021年</w:t>
      </w:r>
      <w:r>
        <w:rPr>
          <w:rFonts w:hint="eastAsia" w:ascii="仿宋" w:hAnsi="仿宋" w:eastAsia="仿宋"/>
          <w:b w:val="0"/>
          <w:i w:val="0"/>
          <w:caps w:val="0"/>
          <w:spacing w:val="0"/>
          <w:w w:val="100"/>
          <w:kern w:val="2"/>
          <w:sz w:val="28"/>
          <w:szCs w:val="28"/>
          <w:lang w:val="en-US" w:eastAsia="zh-CN"/>
        </w:rPr>
        <w:t>9</w:t>
      </w:r>
      <w:r>
        <w:rPr>
          <w:rFonts w:hint="eastAsia" w:ascii="仿宋" w:hAnsi="仿宋" w:eastAsia="仿宋"/>
          <w:b w:val="0"/>
          <w:i w:val="0"/>
          <w:caps w:val="0"/>
          <w:spacing w:val="0"/>
          <w:w w:val="100"/>
          <w:kern w:val="2"/>
          <w:sz w:val="28"/>
          <w:szCs w:val="28"/>
        </w:rPr>
        <w:t>月</w:t>
      </w:r>
      <w:r>
        <w:rPr>
          <w:rFonts w:hint="eastAsia" w:ascii="仿宋" w:hAnsi="仿宋" w:eastAsia="仿宋"/>
          <w:b w:val="0"/>
          <w:i w:val="0"/>
          <w:caps w:val="0"/>
          <w:spacing w:val="0"/>
          <w:w w:val="100"/>
          <w:kern w:val="2"/>
          <w:sz w:val="28"/>
          <w:szCs w:val="28"/>
          <w:lang w:val="en-US" w:eastAsia="zh-CN"/>
        </w:rPr>
        <w:t>17</w:t>
      </w:r>
      <w:r>
        <w:rPr>
          <w:rFonts w:hint="eastAsia" w:ascii="仿宋" w:hAnsi="仿宋" w:eastAsia="仿宋"/>
          <w:b w:val="0"/>
          <w:i w:val="0"/>
          <w:caps w:val="0"/>
          <w:spacing w:val="0"/>
          <w:w w:val="100"/>
          <w:kern w:val="2"/>
          <w:sz w:val="28"/>
          <w:szCs w:val="28"/>
        </w:rPr>
        <w:t>日</w:t>
      </w: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ind w:firstLine="3640" w:firstLineChars="1300"/>
        <w:jc w:val="both"/>
        <w:textAlignment w:val="baseline"/>
        <w:rPr>
          <w:rFonts w:ascii="仿宋" w:hAnsi="仿宋" w:eastAsia="仿宋"/>
          <w:b w:val="0"/>
          <w:i w:val="0"/>
          <w:caps w:val="0"/>
          <w:spacing w:val="0"/>
          <w:w w:val="100"/>
          <w:kern w:val="2"/>
          <w:sz w:val="28"/>
          <w:szCs w:val="28"/>
          <w:highlight w:val="yellow"/>
        </w:rPr>
      </w:pPr>
    </w:p>
    <w:p>
      <w:pPr>
        <w:pStyle w:val="2"/>
        <w:snapToGrid/>
        <w:spacing w:before="0" w:beforeAutospacing="0" w:after="0" w:afterAutospacing="0" w:line="360" w:lineRule="auto"/>
        <w:jc w:val="both"/>
        <w:textAlignment w:val="baseline"/>
        <w:rPr>
          <w:rFonts w:ascii="仿宋" w:hAnsi="仿宋" w:eastAsia="仿宋"/>
          <w:b w:val="0"/>
          <w:i w:val="0"/>
          <w:caps w:val="0"/>
          <w:spacing w:val="0"/>
          <w:w w:val="100"/>
          <w:kern w:val="2"/>
          <w:sz w:val="28"/>
          <w:szCs w:val="28"/>
          <w:highlight w:val="yellow"/>
        </w:rPr>
      </w:pPr>
    </w:p>
    <w:p>
      <w:pPr>
        <w:snapToGrid/>
        <w:spacing w:before="0" w:beforeAutospacing="0" w:after="120" w:afterAutospacing="0" w:line="360" w:lineRule="auto"/>
        <w:jc w:val="center"/>
        <w:textAlignment w:val="baseline"/>
        <w:rPr>
          <w:rFonts w:hint="eastAsia" w:ascii="宋体" w:hAnsi="宋体"/>
          <w:b/>
          <w:i w:val="0"/>
          <w:caps w:val="0"/>
          <w:spacing w:val="0"/>
          <w:w w:val="100"/>
          <w:sz w:val="32"/>
          <w:szCs w:val="32"/>
        </w:rPr>
      </w:pPr>
      <w:r>
        <w:rPr>
          <w:rFonts w:hint="eastAsia" w:ascii="宋体" w:hAnsi="宋体"/>
          <w:b/>
          <w:bCs/>
          <w:i w:val="0"/>
          <w:caps w:val="0"/>
          <w:spacing w:val="0"/>
          <w:w w:val="100"/>
          <w:sz w:val="32"/>
          <w:szCs w:val="32"/>
        </w:rPr>
        <w:t>中农威特生物科技股份有限公</w:t>
      </w:r>
      <w:r>
        <w:rPr>
          <w:rFonts w:hint="eastAsia" w:ascii="宋体" w:hAnsi="宋体"/>
          <w:b/>
          <w:i w:val="0"/>
          <w:caps w:val="0"/>
          <w:spacing w:val="0"/>
          <w:w w:val="100"/>
          <w:sz w:val="32"/>
          <w:szCs w:val="32"/>
        </w:rPr>
        <w:t>司</w:t>
      </w:r>
    </w:p>
    <w:p>
      <w:pPr>
        <w:snapToGrid/>
        <w:spacing w:before="0" w:beforeAutospacing="0" w:after="120" w:afterAutospacing="0" w:line="360" w:lineRule="auto"/>
        <w:jc w:val="center"/>
        <w:textAlignment w:val="baseline"/>
        <w:rPr>
          <w:rFonts w:ascii="宋体"/>
          <w:b/>
          <w:i w:val="0"/>
          <w:caps w:val="0"/>
          <w:spacing w:val="0"/>
          <w:w w:val="100"/>
          <w:sz w:val="32"/>
          <w:szCs w:val="32"/>
        </w:rPr>
      </w:pPr>
      <w:r>
        <w:rPr>
          <w:rFonts w:hint="eastAsia" w:ascii="宋体" w:hAnsi="宋体"/>
          <w:b/>
          <w:i w:val="0"/>
          <w:caps w:val="0"/>
          <w:spacing w:val="0"/>
          <w:w w:val="100"/>
          <w:sz w:val="32"/>
          <w:szCs w:val="32"/>
        </w:rPr>
        <w:t>医药创新产业园土方平整工程工程竞争性谈判采购邀请函</w:t>
      </w:r>
    </w:p>
    <w:p>
      <w:pPr>
        <w:snapToGrid/>
        <w:spacing w:before="0" w:beforeAutospacing="0" w:after="120" w:afterAutospacing="0" w:line="360" w:lineRule="auto"/>
        <w:jc w:val="center"/>
        <w:textAlignment w:val="baseline"/>
        <w:rPr>
          <w:rFonts w:hint="eastAsia"/>
          <w:b w:val="0"/>
          <w:i w:val="0"/>
          <w:caps w:val="0"/>
          <w:spacing w:val="0"/>
          <w:w w:val="100"/>
          <w:sz w:val="28"/>
          <w:szCs w:val="28"/>
          <w:lang w:eastAsia="zh-CN"/>
        </w:rPr>
      </w:pPr>
      <w:r>
        <w:rPr>
          <w:rFonts w:hint="eastAsia"/>
          <w:b w:val="0"/>
          <w:i w:val="0"/>
          <w:caps w:val="0"/>
          <w:spacing w:val="0"/>
          <w:w w:val="100"/>
          <w:sz w:val="28"/>
          <w:szCs w:val="28"/>
        </w:rPr>
        <w:t>采购编号：ZNWT-JDXMB-202102</w:t>
      </w:r>
      <w:r>
        <w:rPr>
          <w:rFonts w:hint="eastAsia"/>
          <w:b w:val="0"/>
          <w:i w:val="0"/>
          <w:caps w:val="0"/>
          <w:spacing w:val="0"/>
          <w:w w:val="100"/>
          <w:sz w:val="28"/>
          <w:szCs w:val="28"/>
          <w:lang w:val="en-US" w:eastAsia="zh-CN"/>
        </w:rPr>
        <w:t>5</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根据中农威特生物科技股份有限公司《采购管理办法》,中农威特</w:t>
      </w:r>
      <w:r>
        <w:rPr>
          <w:rFonts w:hint="eastAsia" w:ascii="仿宋" w:hAnsi="仿宋" w:eastAsia="仿宋" w:cs="宋体"/>
          <w:b w:val="0"/>
          <w:bCs w:val="0"/>
          <w:i w:val="0"/>
          <w:caps w:val="0"/>
          <w:spacing w:val="0"/>
          <w:w w:val="100"/>
          <w:sz w:val="28"/>
          <w:szCs w:val="28"/>
          <w:lang w:eastAsia="zh-CN"/>
        </w:rPr>
        <w:t>医药创新产业园</w:t>
      </w:r>
      <w:r>
        <w:rPr>
          <w:rFonts w:hint="eastAsia" w:ascii="仿宋" w:hAnsi="仿宋" w:eastAsia="仿宋" w:cs="宋体"/>
          <w:b w:val="0"/>
          <w:bCs w:val="0"/>
          <w:i w:val="0"/>
          <w:caps w:val="0"/>
          <w:spacing w:val="0"/>
          <w:w w:val="100"/>
          <w:sz w:val="28"/>
          <w:szCs w:val="28"/>
        </w:rPr>
        <w:t>对所需相关服务进行竞争性谈判采购,欢迎贵单位前来参加。</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一、采购单位</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中农威特生物科技股份有限公司</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二、采购内容</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中农威特</w:t>
      </w:r>
      <w:r>
        <w:rPr>
          <w:rFonts w:hint="eastAsia" w:ascii="仿宋" w:hAnsi="仿宋" w:eastAsia="仿宋" w:cs="宋体"/>
          <w:b w:val="0"/>
          <w:bCs w:val="0"/>
          <w:i w:val="0"/>
          <w:caps w:val="0"/>
          <w:spacing w:val="0"/>
          <w:w w:val="100"/>
          <w:sz w:val="28"/>
          <w:szCs w:val="28"/>
          <w:lang w:eastAsia="zh-CN"/>
        </w:rPr>
        <w:t>医药创新产业园</w:t>
      </w:r>
      <w:r>
        <w:rPr>
          <w:rFonts w:hint="eastAsia" w:ascii="仿宋" w:hAnsi="仿宋" w:eastAsia="仿宋" w:cs="宋体"/>
          <w:b w:val="0"/>
          <w:bCs w:val="0"/>
          <w:i w:val="0"/>
          <w:caps w:val="0"/>
          <w:spacing w:val="0"/>
          <w:w w:val="100"/>
          <w:sz w:val="28"/>
          <w:szCs w:val="28"/>
        </w:rPr>
        <w:t>土方平整工程。</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default" w:ascii="仿宋" w:hAnsi="仿宋" w:eastAsia="仿宋" w:cs="宋体"/>
          <w:b w:val="0"/>
          <w:bCs w:val="0"/>
          <w:i w:val="0"/>
          <w:caps w:val="0"/>
          <w:spacing w:val="0"/>
          <w:w w:val="100"/>
          <w:sz w:val="28"/>
          <w:szCs w:val="28"/>
          <w:lang w:val="en-US"/>
        </w:rPr>
      </w:pPr>
      <w:r>
        <w:rPr>
          <w:rFonts w:hint="eastAsia" w:ascii="仿宋" w:hAnsi="仿宋" w:eastAsia="仿宋" w:cs="宋体"/>
          <w:b w:val="0"/>
          <w:bCs w:val="0"/>
          <w:i w:val="0"/>
          <w:caps w:val="0"/>
          <w:spacing w:val="0"/>
          <w:w w:val="100"/>
          <w:sz w:val="28"/>
          <w:szCs w:val="28"/>
        </w:rPr>
        <w:t>1.规模：</w:t>
      </w:r>
      <w:r>
        <w:rPr>
          <w:rFonts w:hint="eastAsia" w:ascii="仿宋" w:hAnsi="仿宋" w:eastAsia="仿宋" w:cs="宋体"/>
          <w:b w:val="0"/>
          <w:bCs w:val="0"/>
          <w:i w:val="0"/>
          <w:caps w:val="0"/>
          <w:spacing w:val="0"/>
          <w:w w:val="100"/>
          <w:sz w:val="28"/>
          <w:szCs w:val="28"/>
          <w:lang w:val="en-US" w:eastAsia="zh-CN"/>
        </w:rPr>
        <w:t>土方开挖量为211842.9m³（实际方量），开挖区域为实际高程高于总平面图规划高程区域，开挖土方回填到指定区域（南区东侧和新购地块内），运输距离最远约1000m，南区西侧填至高程1942.1m-1942.9m，具体详见总平面图，新购地块回填至1933.79m，回填压实度要求87%以上。</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lang w:eastAsia="zh-CN"/>
        </w:rPr>
      </w:pPr>
      <w:r>
        <w:rPr>
          <w:rFonts w:hint="eastAsia" w:ascii="仿宋" w:hAnsi="仿宋" w:eastAsia="仿宋" w:cs="宋体"/>
          <w:b w:val="0"/>
          <w:bCs w:val="0"/>
          <w:i w:val="0"/>
          <w:caps w:val="0"/>
          <w:spacing w:val="0"/>
          <w:w w:val="100"/>
          <w:sz w:val="28"/>
          <w:szCs w:val="28"/>
        </w:rPr>
        <w:t>2.相关要求：</w:t>
      </w:r>
      <w:r>
        <w:rPr>
          <w:rFonts w:hint="eastAsia" w:ascii="仿宋" w:hAnsi="仿宋" w:eastAsia="仿宋" w:cs="宋体"/>
          <w:b w:val="0"/>
          <w:bCs w:val="0"/>
          <w:i w:val="0"/>
          <w:caps w:val="0"/>
          <w:spacing w:val="0"/>
          <w:w w:val="100"/>
          <w:sz w:val="28"/>
          <w:szCs w:val="28"/>
          <w:lang w:eastAsia="zh-CN"/>
        </w:rPr>
        <w:t>土方开挖前施工单位应编制详细的土方开挖施工组织设计，应综合考虑天气影响、土方量、土方运距及土方施工顺序，分层，分区域开挖。土方工程包括清表（清表土方不得回填，自行处理）、开挖、装车、运输、卸车（指定位置）及压实等。土方开挖和运输均应执行兰州高新区相关管理要求，避免产生扬尘，做好遮挡和清扫工作，切实做到安全文明施工，满足政府相关部门的要求等。</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 xml:space="preserve">3.项目地点：中农威特生物医药基地项目，位于兰州高新区定连园区，北侧界沿高新区纬二十二路主干道，西侧界部分沿经二路主干道，东侧界与西脉科技公司相邻，南侧界沿纬二十三路主干道。 </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4.服务周期：合同签订后，</w:t>
      </w:r>
      <w:r>
        <w:rPr>
          <w:rFonts w:hint="eastAsia" w:ascii="仿宋" w:hAnsi="仿宋" w:eastAsia="仿宋" w:cs="宋体"/>
          <w:b w:val="0"/>
          <w:bCs w:val="0"/>
          <w:i w:val="0"/>
          <w:caps w:val="0"/>
          <w:spacing w:val="0"/>
          <w:w w:val="100"/>
          <w:sz w:val="28"/>
          <w:szCs w:val="28"/>
          <w:lang w:val="en-US" w:eastAsia="zh-CN"/>
        </w:rPr>
        <w:t>25</w:t>
      </w:r>
      <w:r>
        <w:rPr>
          <w:rFonts w:hint="eastAsia" w:ascii="仿宋" w:hAnsi="仿宋" w:eastAsia="仿宋" w:cs="宋体"/>
          <w:b w:val="0"/>
          <w:bCs w:val="0"/>
          <w:i w:val="0"/>
          <w:caps w:val="0"/>
          <w:spacing w:val="0"/>
          <w:w w:val="100"/>
          <w:sz w:val="28"/>
          <w:szCs w:val="28"/>
        </w:rPr>
        <w:t>个日历天内</w:t>
      </w:r>
      <w:r>
        <w:rPr>
          <w:rFonts w:hint="eastAsia" w:ascii="仿宋" w:hAnsi="仿宋" w:eastAsia="仿宋" w:cs="宋体"/>
          <w:b w:val="0"/>
          <w:bCs w:val="0"/>
          <w:i w:val="0"/>
          <w:caps w:val="0"/>
          <w:spacing w:val="0"/>
          <w:w w:val="100"/>
          <w:sz w:val="28"/>
          <w:szCs w:val="28"/>
          <w:lang w:eastAsia="zh-CN"/>
        </w:rPr>
        <w:t>完成医药创新产业园</w:t>
      </w:r>
      <w:r>
        <w:rPr>
          <w:rFonts w:hint="eastAsia" w:ascii="仿宋" w:hAnsi="仿宋" w:eastAsia="仿宋" w:cs="宋体"/>
          <w:b w:val="0"/>
          <w:bCs w:val="0"/>
          <w:i w:val="0"/>
          <w:caps w:val="0"/>
          <w:spacing w:val="0"/>
          <w:w w:val="100"/>
          <w:sz w:val="28"/>
          <w:szCs w:val="28"/>
        </w:rPr>
        <w:t>土方平整工程，执行严格的工期考核制度，每推迟一天完工验收，罚款5000元。</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三、竞争性谈判时间</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2021年</w:t>
      </w:r>
      <w:r>
        <w:rPr>
          <w:rFonts w:hint="eastAsia" w:ascii="仿宋" w:hAnsi="仿宋" w:eastAsia="仿宋" w:cs="宋体"/>
          <w:b w:val="0"/>
          <w:bCs w:val="0"/>
          <w:i w:val="0"/>
          <w:caps w:val="0"/>
          <w:spacing w:val="0"/>
          <w:w w:val="100"/>
          <w:sz w:val="28"/>
          <w:szCs w:val="28"/>
          <w:lang w:val="en-US" w:eastAsia="zh-CN"/>
        </w:rPr>
        <w:t>9</w:t>
      </w:r>
      <w:r>
        <w:rPr>
          <w:rFonts w:hint="eastAsia" w:ascii="仿宋" w:hAnsi="仿宋" w:eastAsia="仿宋" w:cs="宋体"/>
          <w:b w:val="0"/>
          <w:bCs w:val="0"/>
          <w:i w:val="0"/>
          <w:caps w:val="0"/>
          <w:spacing w:val="0"/>
          <w:w w:val="100"/>
          <w:sz w:val="28"/>
          <w:szCs w:val="28"/>
        </w:rPr>
        <w:t>月</w:t>
      </w:r>
      <w:r>
        <w:rPr>
          <w:rFonts w:hint="eastAsia" w:ascii="仿宋" w:hAnsi="仿宋" w:eastAsia="仿宋" w:cs="宋体"/>
          <w:b w:val="0"/>
          <w:bCs w:val="0"/>
          <w:i w:val="0"/>
          <w:caps w:val="0"/>
          <w:spacing w:val="0"/>
          <w:w w:val="100"/>
          <w:sz w:val="28"/>
          <w:szCs w:val="28"/>
          <w:lang w:val="en-US" w:eastAsia="zh-CN"/>
        </w:rPr>
        <w:t>26</w:t>
      </w:r>
      <w:r>
        <w:rPr>
          <w:rFonts w:hint="eastAsia" w:ascii="仿宋" w:hAnsi="仿宋" w:eastAsia="仿宋" w:cs="宋体"/>
          <w:b w:val="0"/>
          <w:bCs w:val="0"/>
          <w:i w:val="0"/>
          <w:caps w:val="0"/>
          <w:spacing w:val="0"/>
          <w:w w:val="100"/>
          <w:sz w:val="28"/>
          <w:szCs w:val="28"/>
        </w:rPr>
        <w:t>日上午8:30分。</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四、竞争性谈判地点</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中农威特生物科技股份有限公司采购部会议室（兰州兽医研究所图书馆西北侧库房2楼）</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val="0"/>
          <w:i w:val="0"/>
          <w:caps w:val="0"/>
          <w:spacing w:val="0"/>
          <w:w w:val="100"/>
          <w:sz w:val="28"/>
          <w:szCs w:val="28"/>
        </w:rPr>
      </w:pPr>
      <w:r>
        <w:rPr>
          <w:rFonts w:hint="eastAsia" w:ascii="仿宋" w:hAnsi="仿宋" w:eastAsia="仿宋"/>
          <w:b/>
          <w:i w:val="0"/>
          <w:caps w:val="0"/>
          <w:spacing w:val="0"/>
          <w:w w:val="100"/>
          <w:sz w:val="28"/>
          <w:szCs w:val="28"/>
        </w:rPr>
        <w:t>五、报价文件的编制份数、密封要求和递交时间：</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文件的份数：报价人应编制正本一份，副本肆份。</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报价人应将报价文件密封提交，于2021年</w:t>
      </w:r>
      <w:r>
        <w:rPr>
          <w:rFonts w:hint="eastAsia" w:ascii="仿宋" w:hAnsi="仿宋" w:eastAsia="仿宋" w:cs="宋体"/>
          <w:b w:val="0"/>
          <w:bCs w:val="0"/>
          <w:i w:val="0"/>
          <w:caps w:val="0"/>
          <w:spacing w:val="0"/>
          <w:w w:val="100"/>
          <w:sz w:val="28"/>
          <w:szCs w:val="28"/>
          <w:lang w:val="en-US" w:eastAsia="zh-CN"/>
        </w:rPr>
        <w:t>9</w:t>
      </w:r>
      <w:r>
        <w:rPr>
          <w:rFonts w:hint="eastAsia" w:ascii="仿宋" w:hAnsi="仿宋" w:eastAsia="仿宋" w:cs="宋体"/>
          <w:b w:val="0"/>
          <w:bCs w:val="0"/>
          <w:i w:val="0"/>
          <w:caps w:val="0"/>
          <w:spacing w:val="0"/>
          <w:w w:val="100"/>
          <w:sz w:val="28"/>
          <w:szCs w:val="28"/>
        </w:rPr>
        <w:t>月</w:t>
      </w:r>
      <w:r>
        <w:rPr>
          <w:rFonts w:hint="eastAsia" w:ascii="仿宋" w:hAnsi="仿宋" w:eastAsia="仿宋" w:cs="宋体"/>
          <w:b w:val="0"/>
          <w:bCs w:val="0"/>
          <w:i w:val="0"/>
          <w:caps w:val="0"/>
          <w:spacing w:val="0"/>
          <w:w w:val="100"/>
          <w:sz w:val="28"/>
          <w:szCs w:val="28"/>
          <w:lang w:val="en-US" w:eastAsia="zh-CN"/>
        </w:rPr>
        <w:t>26</w:t>
      </w:r>
      <w:r>
        <w:rPr>
          <w:rFonts w:hint="eastAsia" w:ascii="仿宋" w:hAnsi="仿宋" w:eastAsia="仿宋" w:cs="宋体"/>
          <w:b w:val="0"/>
          <w:bCs w:val="0"/>
          <w:i w:val="0"/>
          <w:caps w:val="0"/>
          <w:spacing w:val="0"/>
          <w:w w:val="100"/>
          <w:sz w:val="28"/>
          <w:szCs w:val="28"/>
        </w:rPr>
        <w:t>日上午8:30分之前,送达中农威特生物科技股份有限公司采购部会议室（兰州兽医研究所图书馆西北侧库房2楼），过时拒绝接收。</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六、报价人资格要求</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竞争性谈判人须符合《中华人民共和国政府采购法》第二十二条及《中华人民共和国政府采购法实施条例》第十七条的规定</w:t>
      </w:r>
      <w:r>
        <w:rPr>
          <w:rFonts w:hint="eastAsia" w:ascii="仿宋" w:hAnsi="仿宋" w:eastAsia="仿宋" w:cs="宋体"/>
          <w:b w:val="0"/>
          <w:bCs w:val="0"/>
          <w:i w:val="0"/>
          <w:caps w:val="0"/>
          <w:spacing w:val="0"/>
          <w:w w:val="100"/>
          <w:sz w:val="28"/>
          <w:szCs w:val="28"/>
          <w:lang w:eastAsia="zh-CN"/>
        </w:rPr>
        <w:t>，</w:t>
      </w:r>
      <w:r>
        <w:rPr>
          <w:rFonts w:hint="eastAsia" w:ascii="仿宋" w:hAnsi="仿宋" w:eastAsia="仿宋" w:cs="宋体"/>
          <w:b w:val="0"/>
          <w:bCs w:val="0"/>
          <w:i w:val="0"/>
          <w:caps w:val="0"/>
          <w:spacing w:val="0"/>
          <w:w w:val="100"/>
          <w:sz w:val="28"/>
          <w:szCs w:val="28"/>
        </w:rPr>
        <w:t>不满足以下任一条件，视为资格审查不通过。</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eastAsia="zh-CN"/>
        </w:rPr>
      </w:pPr>
      <w:r>
        <w:rPr>
          <w:rFonts w:hint="eastAsia" w:ascii="仿宋" w:hAnsi="仿宋" w:eastAsia="仿宋" w:cs="宋体"/>
          <w:b w:val="0"/>
          <w:i w:val="0"/>
          <w:caps w:val="0"/>
          <w:spacing w:val="0"/>
          <w:w w:val="100"/>
          <w:sz w:val="28"/>
          <w:szCs w:val="28"/>
          <w:lang w:val="en-US" w:eastAsia="zh-CN"/>
        </w:rPr>
        <w:t>1.</w:t>
      </w:r>
      <w:r>
        <w:rPr>
          <w:rFonts w:hint="eastAsia" w:ascii="仿宋" w:hAnsi="仿宋" w:eastAsia="仿宋" w:cs="宋体"/>
          <w:b w:val="0"/>
          <w:i w:val="0"/>
          <w:caps w:val="0"/>
          <w:spacing w:val="0"/>
          <w:w w:val="100"/>
          <w:sz w:val="28"/>
          <w:szCs w:val="28"/>
        </w:rPr>
        <w:t>报价人具有中华人民共和国注册的独立法人资格，具有建设行政主管部门颁发的房屋建筑工程施工总承包三级及以上资质</w:t>
      </w:r>
      <w:r>
        <w:rPr>
          <w:rFonts w:hint="eastAsia" w:ascii="仿宋" w:hAnsi="仿宋" w:eastAsia="仿宋" w:cs="宋体"/>
          <w:b w:val="0"/>
          <w:i w:val="0"/>
          <w:caps w:val="0"/>
          <w:spacing w:val="0"/>
          <w:w w:val="100"/>
          <w:sz w:val="28"/>
          <w:szCs w:val="28"/>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pPr>
      <w:r>
        <w:rPr>
          <w:rFonts w:hint="eastAsia" w:ascii="仿宋" w:hAnsi="仿宋" w:eastAsia="仿宋" w:cs="宋体"/>
          <w:b w:val="0"/>
          <w:i w:val="0"/>
          <w:caps w:val="0"/>
          <w:spacing w:val="0"/>
          <w:w w:val="100"/>
          <w:sz w:val="28"/>
          <w:szCs w:val="28"/>
          <w:lang w:val="en-US" w:eastAsia="zh-CN"/>
        </w:rPr>
        <w:t>2.持有有效</w:t>
      </w:r>
      <w:r>
        <w:rPr>
          <w:rFonts w:hint="eastAsia" w:ascii="仿宋" w:hAnsi="仿宋" w:eastAsia="仿宋" w:cs="宋体"/>
          <w:b w:val="0"/>
          <w:i w:val="0"/>
          <w:caps w:val="0"/>
          <w:spacing w:val="0"/>
          <w:w w:val="100"/>
          <w:sz w:val="28"/>
          <w:szCs w:val="28"/>
        </w:rPr>
        <w:t>营业执照</w:t>
      </w:r>
      <w:r>
        <w:rPr>
          <w:rFonts w:hint="eastAsia" w:ascii="仿宋" w:hAnsi="仿宋" w:eastAsia="仿宋" w:cs="宋体"/>
          <w:b w:val="0"/>
          <w:i w:val="0"/>
          <w:caps w:val="0"/>
          <w:spacing w:val="0"/>
          <w:w w:val="100"/>
          <w:sz w:val="28"/>
          <w:szCs w:val="28"/>
          <w:lang w:eastAsia="zh-CN"/>
        </w:rPr>
        <w:t>及</w:t>
      </w:r>
      <w:r>
        <w:rPr>
          <w:rFonts w:hint="eastAsia" w:ascii="仿宋" w:hAnsi="仿宋" w:eastAsia="仿宋" w:cs="宋体"/>
          <w:b w:val="0"/>
          <w:i w:val="0"/>
          <w:caps w:val="0"/>
          <w:spacing w:val="0"/>
          <w:w w:val="100"/>
          <w:sz w:val="28"/>
          <w:szCs w:val="28"/>
          <w:lang w:val="en-US" w:eastAsia="zh-CN"/>
        </w:rPr>
        <w:t>安全生产许可证，经营范围应包含土石方工程。</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lang w:val="en-US" w:eastAsia="zh-CN"/>
        </w:rPr>
        <w:t>3.</w:t>
      </w:r>
      <w:r>
        <w:rPr>
          <w:rFonts w:hint="eastAsia" w:ascii="仿宋" w:hAnsi="仿宋" w:eastAsia="仿宋" w:cs="宋体"/>
          <w:b w:val="0"/>
          <w:i w:val="0"/>
          <w:caps w:val="0"/>
          <w:spacing w:val="0"/>
          <w:w w:val="100"/>
          <w:sz w:val="28"/>
          <w:szCs w:val="28"/>
        </w:rPr>
        <w:t>信用查询：竞争性谈判人须为未被列入“信用中国”或“信用甘肃（甘肃兰州）”网站记录失信被执行人或重大税收违法案件当事人名单或政府采购严重违法失信行为记录名单；未被列入“信用中国”或“信用甘肃（甘肃兰州）”网站记录失信被执行人或财政性资金管理使用领域相关失信责任主体、统计领域严重失信企业及其有关人员等；不处于中国政府采购网政府采购严重违法失信行为信息记录中的禁止参与政府采购活动期间的方可参与项目投标，查询网址：</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信用中国（https://www.creditchina.gov.cn/）；</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信用甘肃（甘肃兰州）（http://credit.lanzhou.gov.cn/）；</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中国政府采购网（http://www.ccgp.gov.cn/）。</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参与本次竞争性谈判人，须提供本项目发布公告之日至谈判文件递交截止时间前的查询结果截图，截图的信用信息须与竞争性谈判文件递交截止时间前的信用情况相一致。</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lang w:val="en-US" w:eastAsia="zh-CN"/>
        </w:rPr>
        <w:t>4</w:t>
      </w:r>
      <w:r>
        <w:rPr>
          <w:rFonts w:hint="eastAsia" w:ascii="仿宋" w:hAnsi="仿宋" w:eastAsia="仿宋" w:cs="宋体"/>
          <w:b w:val="0"/>
          <w:i w:val="0"/>
          <w:caps w:val="0"/>
          <w:spacing w:val="0"/>
          <w:w w:val="100"/>
          <w:sz w:val="28"/>
          <w:szCs w:val="28"/>
        </w:rPr>
        <w:t>.本采购不接受联合体投标，不允许任何形式的分包或转包。</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七、报价须知</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（一）须提交的文件资料</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1.法定代表人身份证复印件、法定代表人授权委托书和身份证复印件。</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2.资质证书和营业执照副本复印件。</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3.持有有效的安全生产许可证复印件。</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4.报价人提供近3年类似</w:t>
      </w:r>
      <w:r>
        <w:rPr>
          <w:rFonts w:hint="eastAsia" w:ascii="仿宋" w:hAnsi="仿宋" w:eastAsia="仿宋" w:cs="宋体"/>
          <w:b w:val="0"/>
          <w:i w:val="0"/>
          <w:caps w:val="0"/>
          <w:spacing w:val="0"/>
          <w:w w:val="100"/>
          <w:sz w:val="28"/>
          <w:szCs w:val="28"/>
          <w:lang w:eastAsia="zh-CN"/>
        </w:rPr>
        <w:t>规模</w:t>
      </w:r>
      <w:r>
        <w:rPr>
          <w:rFonts w:hint="eastAsia" w:ascii="仿宋" w:hAnsi="仿宋" w:eastAsia="仿宋" w:cs="宋体"/>
          <w:b w:val="0"/>
          <w:i w:val="0"/>
          <w:caps w:val="0"/>
          <w:spacing w:val="0"/>
          <w:w w:val="100"/>
          <w:sz w:val="28"/>
          <w:szCs w:val="28"/>
        </w:rPr>
        <w:t>项目的业绩（以合同为准）。</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pPr>
      <w:r>
        <w:rPr>
          <w:rFonts w:hint="eastAsia" w:ascii="仿宋" w:hAnsi="仿宋" w:eastAsia="仿宋" w:cs="宋体"/>
          <w:b w:val="0"/>
          <w:i w:val="0"/>
          <w:caps w:val="0"/>
          <w:spacing w:val="0"/>
          <w:w w:val="100"/>
          <w:sz w:val="28"/>
          <w:szCs w:val="28"/>
          <w:lang w:val="en-US" w:eastAsia="zh-CN"/>
        </w:rPr>
        <w:t>5.报价人需编制有针对性的施工方案，</w:t>
      </w:r>
      <w:r>
        <w:rPr>
          <w:rFonts w:hint="eastAsia" w:ascii="仿宋" w:hAnsi="仿宋" w:eastAsia="仿宋" w:cs="宋体"/>
          <w:b w:val="0"/>
          <w:i w:val="0"/>
          <w:caps w:val="0"/>
          <w:spacing w:val="0"/>
          <w:w w:val="100"/>
          <w:sz w:val="28"/>
          <w:szCs w:val="28"/>
        </w:rPr>
        <w:t>方案应</w:t>
      </w:r>
      <w:r>
        <w:rPr>
          <w:rFonts w:hint="eastAsia" w:ascii="仿宋" w:hAnsi="仿宋" w:eastAsia="仿宋" w:cs="宋体"/>
          <w:b w:val="0"/>
          <w:i w:val="0"/>
          <w:caps w:val="0"/>
          <w:spacing w:val="0"/>
          <w:w w:val="100"/>
          <w:sz w:val="28"/>
          <w:szCs w:val="28"/>
          <w:lang w:eastAsia="zh-CN"/>
        </w:rPr>
        <w:t>包含土方开挖、运输及回填</w:t>
      </w:r>
      <w:r>
        <w:rPr>
          <w:rFonts w:hint="eastAsia" w:ascii="仿宋" w:hAnsi="仿宋" w:eastAsia="仿宋" w:cs="宋体"/>
          <w:b w:val="0"/>
          <w:i w:val="0"/>
          <w:caps w:val="0"/>
          <w:spacing w:val="0"/>
          <w:w w:val="100"/>
          <w:sz w:val="28"/>
          <w:szCs w:val="28"/>
        </w:rPr>
        <w:t>等施工内容，</w:t>
      </w:r>
      <w:r>
        <w:rPr>
          <w:rFonts w:hint="eastAsia" w:ascii="仿宋" w:hAnsi="仿宋" w:eastAsia="仿宋" w:cs="宋体"/>
          <w:b w:val="0"/>
          <w:i w:val="0"/>
          <w:caps w:val="0"/>
          <w:spacing w:val="0"/>
          <w:w w:val="100"/>
          <w:sz w:val="28"/>
          <w:szCs w:val="28"/>
          <w:lang w:eastAsia="zh-CN"/>
        </w:rPr>
        <w:t>应包含施工管理人员配备、施工机具设备配备等。</w:t>
      </w:r>
      <w:r>
        <w:rPr>
          <w:rFonts w:hint="eastAsia" w:ascii="仿宋" w:hAnsi="仿宋" w:eastAsia="仿宋" w:cs="宋体"/>
          <w:b w:val="0"/>
          <w:i w:val="0"/>
          <w:caps w:val="0"/>
          <w:spacing w:val="0"/>
          <w:w w:val="100"/>
          <w:sz w:val="28"/>
          <w:szCs w:val="28"/>
        </w:rPr>
        <w:t>方案</w:t>
      </w:r>
      <w:r>
        <w:rPr>
          <w:rFonts w:hint="eastAsia" w:ascii="仿宋" w:hAnsi="仿宋" w:eastAsia="仿宋" w:cs="宋体"/>
          <w:b w:val="0"/>
          <w:i w:val="0"/>
          <w:caps w:val="0"/>
          <w:spacing w:val="0"/>
          <w:w w:val="100"/>
          <w:sz w:val="28"/>
          <w:szCs w:val="28"/>
          <w:lang w:eastAsia="zh-CN"/>
        </w:rPr>
        <w:t>应</w:t>
      </w:r>
      <w:r>
        <w:rPr>
          <w:rFonts w:hint="eastAsia" w:ascii="仿宋" w:hAnsi="仿宋" w:eastAsia="仿宋" w:cs="宋体"/>
          <w:b w:val="0"/>
          <w:i w:val="0"/>
          <w:caps w:val="0"/>
          <w:spacing w:val="0"/>
          <w:w w:val="100"/>
          <w:sz w:val="28"/>
          <w:szCs w:val="28"/>
        </w:rPr>
        <w:t>考虑全面、经济高效、科学合理</w:t>
      </w:r>
      <w:r>
        <w:rPr>
          <w:rFonts w:hint="eastAsia" w:ascii="仿宋" w:hAnsi="仿宋" w:eastAsia="仿宋" w:cs="宋体"/>
          <w:b w:val="0"/>
          <w:i w:val="0"/>
          <w:caps w:val="0"/>
          <w:spacing w:val="0"/>
          <w:w w:val="100"/>
          <w:sz w:val="28"/>
          <w:szCs w:val="28"/>
          <w:lang w:eastAsia="zh-CN"/>
        </w:rPr>
        <w:t>。</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lang w:val="en-US" w:eastAsia="zh-CN"/>
        </w:rPr>
        <w:t>6</w:t>
      </w:r>
      <w:r>
        <w:rPr>
          <w:rFonts w:hint="eastAsia" w:ascii="仿宋" w:hAnsi="仿宋" w:eastAsia="仿宋" w:cs="宋体"/>
          <w:b w:val="0"/>
          <w:i w:val="0"/>
          <w:caps w:val="0"/>
          <w:spacing w:val="0"/>
          <w:w w:val="100"/>
          <w:sz w:val="28"/>
          <w:szCs w:val="28"/>
        </w:rPr>
        <w:t>.报价人认为需要提供的其他资料。</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以上材料复印件，均需加盖单位公章。</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（二）踏勘现场</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采购人不组织，建议自行来项目地点踏勘现场，费用自理。</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（三）报价</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1.报价指报价人为完成中农威特</w:t>
      </w:r>
      <w:r>
        <w:rPr>
          <w:rFonts w:hint="eastAsia" w:ascii="仿宋" w:hAnsi="仿宋" w:eastAsia="仿宋" w:cs="宋体"/>
          <w:b w:val="0"/>
          <w:bCs w:val="0"/>
          <w:i w:val="0"/>
          <w:caps w:val="0"/>
          <w:spacing w:val="0"/>
          <w:w w:val="100"/>
          <w:sz w:val="28"/>
          <w:szCs w:val="28"/>
          <w:lang w:eastAsia="zh-CN"/>
        </w:rPr>
        <w:t>医药创新产业园</w:t>
      </w:r>
      <w:r>
        <w:rPr>
          <w:rFonts w:hint="eastAsia" w:ascii="仿宋" w:hAnsi="仿宋" w:eastAsia="仿宋" w:cs="宋体"/>
          <w:b w:val="0"/>
          <w:bCs w:val="0"/>
          <w:i w:val="0"/>
          <w:caps w:val="0"/>
          <w:spacing w:val="0"/>
          <w:w w:val="100"/>
          <w:sz w:val="28"/>
          <w:szCs w:val="28"/>
        </w:rPr>
        <w:t>土方平整工程</w:t>
      </w:r>
      <w:r>
        <w:rPr>
          <w:rFonts w:hint="eastAsia" w:ascii="仿宋" w:hAnsi="仿宋" w:eastAsia="仿宋" w:cs="宋体"/>
          <w:b w:val="0"/>
          <w:bCs w:val="0"/>
          <w:i w:val="0"/>
          <w:caps w:val="0"/>
          <w:spacing w:val="0"/>
          <w:w w:val="100"/>
          <w:sz w:val="28"/>
          <w:szCs w:val="28"/>
          <w:lang w:eastAsia="zh-CN"/>
        </w:rPr>
        <w:t>土方的清表、开挖、装卸、运输及回填碾压至</w:t>
      </w:r>
      <w:r>
        <w:rPr>
          <w:rFonts w:hint="eastAsia" w:ascii="仿宋" w:hAnsi="仿宋" w:eastAsia="仿宋" w:cs="宋体"/>
          <w:b w:val="0"/>
          <w:bCs w:val="0"/>
          <w:i w:val="0"/>
          <w:caps w:val="0"/>
          <w:spacing w:val="0"/>
          <w:w w:val="100"/>
          <w:sz w:val="28"/>
          <w:szCs w:val="28"/>
          <w:lang w:val="en-US" w:eastAsia="zh-CN"/>
        </w:rPr>
        <w:t>87%及以上</w:t>
      </w:r>
      <w:r>
        <w:rPr>
          <w:rFonts w:hint="eastAsia" w:ascii="仿宋" w:hAnsi="仿宋" w:eastAsia="仿宋" w:cs="宋体"/>
          <w:b w:val="0"/>
          <w:bCs w:val="0"/>
          <w:i w:val="0"/>
          <w:caps w:val="0"/>
          <w:spacing w:val="0"/>
          <w:w w:val="100"/>
          <w:sz w:val="28"/>
          <w:szCs w:val="28"/>
          <w:lang w:eastAsia="zh-CN"/>
        </w:rPr>
        <w:t>压实度</w:t>
      </w:r>
      <w:r>
        <w:rPr>
          <w:rFonts w:hint="eastAsia" w:ascii="仿宋" w:hAnsi="仿宋" w:eastAsia="仿宋" w:cs="宋体"/>
          <w:b w:val="0"/>
          <w:bCs w:val="0"/>
          <w:i w:val="0"/>
          <w:caps w:val="0"/>
          <w:spacing w:val="0"/>
          <w:w w:val="100"/>
          <w:sz w:val="28"/>
          <w:szCs w:val="28"/>
        </w:rPr>
        <w:t>可能发生的全部费用，包含所有的人工、机械、材料、管理、税费及利润等。</w:t>
      </w:r>
      <w:r>
        <w:rPr>
          <w:rFonts w:hint="eastAsia" w:ascii="仿宋" w:hAnsi="仿宋" w:eastAsia="仿宋" w:cs="宋体"/>
          <w:b w:val="0"/>
          <w:bCs w:val="0"/>
          <w:i w:val="0"/>
          <w:caps w:val="0"/>
          <w:spacing w:val="0"/>
          <w:w w:val="100"/>
          <w:sz w:val="28"/>
          <w:szCs w:val="28"/>
          <w:lang w:eastAsia="zh-CN"/>
        </w:rPr>
        <w:t>即</w:t>
      </w:r>
      <w:r>
        <w:rPr>
          <w:rFonts w:hint="eastAsia" w:ascii="仿宋" w:hAnsi="仿宋" w:eastAsia="仿宋" w:cs="宋体"/>
          <w:b w:val="0"/>
          <w:bCs w:val="0"/>
          <w:i w:val="0"/>
          <w:caps w:val="0"/>
          <w:spacing w:val="0"/>
          <w:w w:val="100"/>
          <w:sz w:val="28"/>
          <w:szCs w:val="28"/>
        </w:rPr>
        <w:t>报价人实行固定总价承包，应综合考虑服务承诺及不可预见风险费用。</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2.所有报价均以人民币报价。</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3.采购人不接受任何形式的选择报价，只允许一个报价。</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八、评审办法</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2" w:firstLineChars="200"/>
        <w:jc w:val="both"/>
        <w:textAlignment w:val="baseline"/>
        <w:rPr>
          <w:b/>
          <w:i w:val="0"/>
          <w:caps w:val="0"/>
          <w:spacing w:val="0"/>
          <w:w w:val="100"/>
          <w:sz w:val="28"/>
          <w:szCs w:val="28"/>
        </w:rPr>
      </w:pPr>
      <w:r>
        <w:rPr>
          <w:rFonts w:hint="eastAsia"/>
          <w:b/>
          <w:i w:val="0"/>
          <w:caps w:val="0"/>
          <w:spacing w:val="0"/>
          <w:w w:val="100"/>
          <w:sz w:val="28"/>
          <w:szCs w:val="28"/>
        </w:rPr>
        <w:t>九、付款方式</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合同签订后，人员、材料、设备进场后支付合同金额的</w:t>
      </w:r>
      <w:r>
        <w:rPr>
          <w:rFonts w:hint="eastAsia" w:ascii="仿宋" w:hAnsi="仿宋" w:eastAsia="仿宋" w:cs="宋体"/>
          <w:b w:val="0"/>
          <w:bCs w:val="0"/>
          <w:i w:val="0"/>
          <w:caps w:val="0"/>
          <w:spacing w:val="0"/>
          <w:w w:val="100"/>
          <w:sz w:val="28"/>
          <w:szCs w:val="28"/>
          <w:lang w:val="en-US" w:eastAsia="zh-CN"/>
        </w:rPr>
        <w:t>2</w:t>
      </w:r>
      <w:r>
        <w:rPr>
          <w:rFonts w:hint="eastAsia" w:ascii="仿宋" w:hAnsi="仿宋" w:eastAsia="仿宋" w:cs="宋体"/>
          <w:b w:val="0"/>
          <w:bCs w:val="0"/>
          <w:i w:val="0"/>
          <w:caps w:val="0"/>
          <w:spacing w:val="0"/>
          <w:w w:val="100"/>
          <w:sz w:val="28"/>
          <w:szCs w:val="28"/>
        </w:rPr>
        <w:t>0%；完成</w:t>
      </w:r>
      <w:r>
        <w:rPr>
          <w:rFonts w:hint="eastAsia" w:ascii="仿宋" w:hAnsi="仿宋" w:eastAsia="仿宋" w:cs="宋体"/>
          <w:b w:val="0"/>
          <w:bCs w:val="0"/>
          <w:i w:val="0"/>
          <w:caps w:val="0"/>
          <w:spacing w:val="0"/>
          <w:w w:val="100"/>
          <w:sz w:val="28"/>
          <w:szCs w:val="28"/>
          <w:lang w:eastAsia="zh-CN"/>
        </w:rPr>
        <w:t>医药创新产业园</w:t>
      </w:r>
      <w:r>
        <w:rPr>
          <w:rFonts w:hint="eastAsia" w:ascii="仿宋" w:hAnsi="仿宋" w:eastAsia="仿宋" w:cs="宋体"/>
          <w:b w:val="0"/>
          <w:bCs w:val="0"/>
          <w:i w:val="0"/>
          <w:caps w:val="0"/>
          <w:spacing w:val="0"/>
          <w:w w:val="100"/>
          <w:sz w:val="28"/>
          <w:szCs w:val="28"/>
        </w:rPr>
        <w:t>土方平整工程报甲方验收通过并开具全额发票后支付合同金额的</w:t>
      </w:r>
      <w:r>
        <w:rPr>
          <w:rFonts w:hint="eastAsia" w:ascii="仿宋" w:hAnsi="仿宋" w:eastAsia="仿宋" w:cs="宋体"/>
          <w:b w:val="0"/>
          <w:bCs w:val="0"/>
          <w:i w:val="0"/>
          <w:caps w:val="0"/>
          <w:spacing w:val="0"/>
          <w:w w:val="100"/>
          <w:sz w:val="28"/>
          <w:szCs w:val="28"/>
          <w:lang w:val="en-US" w:eastAsia="zh-CN"/>
        </w:rPr>
        <w:t>80</w:t>
      </w:r>
      <w:r>
        <w:rPr>
          <w:rFonts w:hint="eastAsia" w:ascii="仿宋" w:hAnsi="仿宋" w:eastAsia="仿宋" w:cs="宋体"/>
          <w:b w:val="0"/>
          <w:bCs w:val="0"/>
          <w:i w:val="0"/>
          <w:caps w:val="0"/>
          <w:spacing w:val="0"/>
          <w:w w:val="100"/>
          <w:sz w:val="28"/>
          <w:szCs w:val="28"/>
        </w:rPr>
        <w:t>%。</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通讯地址：甘肃省兰州市城关区盐场堡徐家坪1号</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联系人：任继元（电话：18194215854）</w:t>
      </w:r>
    </w:p>
    <w:p>
      <w:pPr>
        <w:keepNext w:val="0"/>
        <w:keepLines w:val="0"/>
        <w:pageBreakBefore w:val="0"/>
        <w:widowControl w:val="0"/>
        <w:kinsoku/>
        <w:wordWrap/>
        <w:overflowPunct w:val="0"/>
        <w:topLinePunct w:val="0"/>
        <w:autoSpaceDE/>
        <w:autoSpaceDN/>
        <w:bidi w:val="0"/>
        <w:adjustRightInd/>
        <w:snapToGrid w:val="0"/>
        <w:spacing w:before="0" w:beforeAutospacing="0" w:afterAutospacing="0" w:line="360" w:lineRule="auto"/>
        <w:ind w:firstLine="560" w:firstLineChars="200"/>
        <w:jc w:val="both"/>
        <w:textAlignment w:val="baseline"/>
        <w:rPr>
          <w:rFonts w:hint="eastAsia" w:ascii="仿宋" w:hAnsi="仿宋" w:eastAsia="仿宋" w:cs="宋体"/>
          <w:b w:val="0"/>
          <w:bCs w:val="0"/>
          <w:i w:val="0"/>
          <w:caps w:val="0"/>
          <w:spacing w:val="0"/>
          <w:w w:val="100"/>
          <w:sz w:val="28"/>
          <w:szCs w:val="28"/>
          <w:lang w:eastAsia="zh-CN"/>
        </w:rPr>
      </w:pPr>
      <w:r>
        <w:rPr>
          <w:rFonts w:hint="eastAsia" w:ascii="仿宋" w:hAnsi="仿宋" w:eastAsia="仿宋" w:cs="宋体"/>
          <w:b w:val="0"/>
          <w:bCs w:val="0"/>
          <w:i w:val="0"/>
          <w:caps w:val="0"/>
          <w:spacing w:val="0"/>
          <w:w w:val="100"/>
          <w:sz w:val="28"/>
          <w:szCs w:val="28"/>
        </w:rPr>
        <w:t>附图：</w:t>
      </w:r>
      <w:r>
        <w:rPr>
          <w:rFonts w:hint="eastAsia" w:ascii="仿宋" w:hAnsi="仿宋" w:eastAsia="仿宋" w:cs="宋体"/>
          <w:b w:val="0"/>
          <w:bCs w:val="0"/>
          <w:i w:val="0"/>
          <w:caps w:val="0"/>
          <w:spacing w:val="0"/>
          <w:w w:val="100"/>
          <w:sz w:val="28"/>
          <w:szCs w:val="28"/>
          <w:lang w:eastAsia="zh-CN"/>
        </w:rPr>
        <w:t>中农威特生物医药基地总平面布置图</w:t>
      </w:r>
    </w:p>
    <w:p>
      <w:pPr>
        <w:keepNext w:val="0"/>
        <w:keepLines w:val="0"/>
        <w:pageBreakBefore w:val="0"/>
        <w:widowControl w:val="0"/>
        <w:kinsoku/>
        <w:wordWrap/>
        <w:overflowPunct w:val="0"/>
        <w:topLinePunct w:val="0"/>
        <w:autoSpaceDE/>
        <w:autoSpaceDN/>
        <w:bidi w:val="0"/>
        <w:adjustRightInd/>
        <w:snapToGrid/>
        <w:spacing w:before="0" w:beforeAutospacing="0" w:afterAutospacing="0" w:line="360" w:lineRule="auto"/>
        <w:ind w:firstLine="560" w:firstLineChars="200"/>
        <w:jc w:val="both"/>
        <w:textAlignment w:val="baseline"/>
        <w:rPr>
          <w:rFonts w:ascii="仿宋" w:hAnsi="仿宋" w:eastAsia="仿宋"/>
          <w:b w:val="0"/>
          <w:i w:val="0"/>
          <w:caps w:val="0"/>
          <w:color w:val="000000"/>
          <w:spacing w:val="0"/>
          <w:w w:val="100"/>
          <w:sz w:val="28"/>
          <w:szCs w:val="28"/>
        </w:rPr>
      </w:pPr>
      <w:r>
        <w:rPr>
          <w:rFonts w:ascii="仿宋" w:hAnsi="仿宋" w:eastAsia="仿宋"/>
          <w:b w:val="0"/>
          <w:i w:val="0"/>
          <w:caps w:val="0"/>
          <w:color w:val="000000"/>
          <w:spacing w:val="0"/>
          <w:w w:val="100"/>
          <w:sz w:val="28"/>
          <w:szCs w:val="28"/>
        </w:rPr>
        <w:t xml:space="preserve">               </w:t>
      </w:r>
    </w:p>
    <w:p>
      <w:pPr>
        <w:snapToGrid w:val="0"/>
        <w:spacing w:before="0" w:beforeAutospacing="0" w:after="0" w:afterAutospacing="0" w:line="336" w:lineRule="auto"/>
        <w:ind w:firstLine="2800" w:firstLineChars="1000"/>
        <w:jc w:val="both"/>
        <w:textAlignment w:val="baseline"/>
        <w:rPr>
          <w:rFonts w:hint="eastAsia" w:ascii="仿宋" w:hAnsi="仿宋" w:eastAsia="仿宋" w:cs="宋体"/>
          <w:b w:val="0"/>
          <w:bCs w:val="0"/>
          <w:i w:val="0"/>
          <w:caps w:val="0"/>
          <w:spacing w:val="0"/>
          <w:w w:val="100"/>
          <w:sz w:val="28"/>
          <w:szCs w:val="28"/>
        </w:rPr>
      </w:pPr>
      <w:r>
        <w:rPr>
          <w:rFonts w:hint="eastAsia" w:ascii="仿宋" w:hAnsi="仿宋" w:eastAsia="仿宋" w:cs="宋体"/>
          <w:b w:val="0"/>
          <w:bCs w:val="0"/>
          <w:i w:val="0"/>
          <w:caps w:val="0"/>
          <w:spacing w:val="0"/>
          <w:w w:val="100"/>
          <w:sz w:val="28"/>
          <w:szCs w:val="28"/>
        </w:rPr>
        <w:t>中农威特生物科技股份有限公司</w:t>
      </w:r>
    </w:p>
    <w:p>
      <w:pPr>
        <w:snapToGrid w:val="0"/>
        <w:spacing w:before="0" w:beforeAutospacing="0" w:after="0" w:afterAutospacing="0" w:line="336" w:lineRule="auto"/>
        <w:ind w:firstLine="3640" w:firstLineChars="1300"/>
        <w:jc w:val="both"/>
        <w:textAlignment w:val="baseline"/>
        <w:rPr>
          <w:b w:val="0"/>
          <w:i w:val="0"/>
          <w:caps w:val="0"/>
          <w:spacing w:val="0"/>
          <w:w w:val="100"/>
          <w:sz w:val="28"/>
          <w:szCs w:val="28"/>
        </w:rPr>
      </w:pPr>
      <w:r>
        <w:rPr>
          <w:rFonts w:hint="eastAsia" w:ascii="仿宋" w:hAnsi="仿宋" w:eastAsia="仿宋" w:cs="宋体"/>
          <w:b w:val="0"/>
          <w:bCs w:val="0"/>
          <w:i w:val="0"/>
          <w:caps w:val="0"/>
          <w:spacing w:val="0"/>
          <w:w w:val="100"/>
          <w:sz w:val="28"/>
          <w:szCs w:val="28"/>
        </w:rPr>
        <w:t>2021年</w:t>
      </w:r>
      <w:r>
        <w:rPr>
          <w:rFonts w:hint="eastAsia" w:ascii="仿宋" w:hAnsi="仿宋" w:eastAsia="仿宋" w:cs="宋体"/>
          <w:b w:val="0"/>
          <w:bCs w:val="0"/>
          <w:i w:val="0"/>
          <w:caps w:val="0"/>
          <w:spacing w:val="0"/>
          <w:w w:val="100"/>
          <w:sz w:val="28"/>
          <w:szCs w:val="28"/>
          <w:lang w:val="en-US" w:eastAsia="zh-CN"/>
        </w:rPr>
        <w:t>9</w:t>
      </w:r>
      <w:r>
        <w:rPr>
          <w:rFonts w:hint="eastAsia" w:ascii="仿宋" w:hAnsi="仿宋" w:eastAsia="仿宋" w:cs="宋体"/>
          <w:b w:val="0"/>
          <w:bCs w:val="0"/>
          <w:i w:val="0"/>
          <w:caps w:val="0"/>
          <w:spacing w:val="0"/>
          <w:w w:val="100"/>
          <w:sz w:val="28"/>
          <w:szCs w:val="28"/>
        </w:rPr>
        <w:t>月</w:t>
      </w:r>
      <w:r>
        <w:rPr>
          <w:rFonts w:hint="eastAsia" w:ascii="仿宋" w:hAnsi="仿宋" w:eastAsia="仿宋" w:cs="宋体"/>
          <w:b w:val="0"/>
          <w:bCs w:val="0"/>
          <w:i w:val="0"/>
          <w:caps w:val="0"/>
          <w:spacing w:val="0"/>
          <w:w w:val="100"/>
          <w:sz w:val="28"/>
          <w:szCs w:val="28"/>
          <w:lang w:val="en-US" w:eastAsia="zh-CN"/>
        </w:rPr>
        <w:t>17</w:t>
      </w:r>
      <w:r>
        <w:rPr>
          <w:rFonts w:hint="eastAsia" w:ascii="仿宋" w:hAnsi="仿宋" w:eastAsia="仿宋" w:cs="宋体"/>
          <w:b w:val="0"/>
          <w:bCs w:val="0"/>
          <w:i w:val="0"/>
          <w:caps w:val="0"/>
          <w:spacing w:val="0"/>
          <w:w w:val="100"/>
          <w:sz w:val="28"/>
          <w:szCs w:val="28"/>
        </w:rPr>
        <w:t>日</w:t>
      </w:r>
    </w:p>
    <w:p>
      <w:pPr>
        <w:snapToGrid/>
        <w:spacing w:before="0" w:beforeAutospacing="0" w:after="120" w:afterAutospacing="0" w:line="360" w:lineRule="auto"/>
        <w:ind w:firstLine="4527" w:firstLineChars="1617"/>
        <w:jc w:val="both"/>
        <w:textAlignment w:val="baseline"/>
        <w:rPr>
          <w:b w:val="0"/>
          <w:i w:val="0"/>
          <w:caps w:val="0"/>
          <w:spacing w:val="0"/>
          <w:w w:val="100"/>
          <w:sz w:val="28"/>
          <w:szCs w:val="28"/>
        </w:rPr>
      </w:pPr>
    </w:p>
    <w:p>
      <w:pPr>
        <w:snapToGrid/>
        <w:spacing w:before="0" w:beforeAutospacing="0" w:after="0" w:afterAutospacing="0" w:line="240" w:lineRule="auto"/>
        <w:jc w:val="both"/>
        <w:textAlignment w:val="baseline"/>
        <w:rPr>
          <w:rFonts w:hint="eastAsia" w:ascii="仿宋" w:hAnsi="仿宋" w:eastAsia="仿宋"/>
          <w:b/>
          <w:i w:val="0"/>
          <w:caps w:val="0"/>
          <w:spacing w:val="0"/>
          <w:w w:val="100"/>
          <w:sz w:val="32"/>
          <w:szCs w:val="32"/>
        </w:rPr>
      </w:pPr>
    </w:p>
    <w:p>
      <w:pPr>
        <w:snapToGrid/>
        <w:spacing w:before="0" w:beforeAutospacing="0" w:after="0" w:afterAutospacing="0" w:line="240" w:lineRule="auto"/>
        <w:jc w:val="both"/>
        <w:textAlignment w:val="baseline"/>
        <w:rPr>
          <w:rFonts w:hint="eastAsia" w:ascii="仿宋" w:hAnsi="仿宋" w:eastAsia="仿宋"/>
          <w:b/>
          <w:i w:val="0"/>
          <w:caps w:val="0"/>
          <w:spacing w:val="0"/>
          <w:w w:val="100"/>
          <w:sz w:val="32"/>
          <w:szCs w:val="32"/>
        </w:rPr>
      </w:pPr>
    </w:p>
    <w:p>
      <w:pPr>
        <w:snapToGrid/>
        <w:spacing w:before="0" w:beforeAutospacing="0" w:after="0" w:afterAutospacing="0" w:line="240" w:lineRule="auto"/>
        <w:jc w:val="both"/>
        <w:textAlignment w:val="baseline"/>
        <w:rPr>
          <w:rFonts w:hint="eastAsia" w:ascii="仿宋" w:hAnsi="仿宋" w:eastAsia="仿宋"/>
          <w:b/>
          <w:i w:val="0"/>
          <w:caps w:val="0"/>
          <w:spacing w:val="0"/>
          <w:w w:val="100"/>
          <w:sz w:val="32"/>
          <w:szCs w:val="32"/>
        </w:rPr>
      </w:pPr>
    </w:p>
    <w:p>
      <w:pPr>
        <w:snapToGrid/>
        <w:spacing w:before="0" w:beforeAutospacing="0" w:after="0" w:afterAutospacing="0" w:line="240" w:lineRule="auto"/>
        <w:jc w:val="both"/>
        <w:textAlignment w:val="baseline"/>
        <w:rPr>
          <w:rFonts w:hint="eastAsia" w:ascii="仿宋" w:hAnsi="仿宋" w:eastAsia="仿宋"/>
          <w:b/>
          <w:i w:val="0"/>
          <w:caps w:val="0"/>
          <w:spacing w:val="0"/>
          <w:w w:val="100"/>
          <w:sz w:val="32"/>
          <w:szCs w:val="32"/>
        </w:rPr>
      </w:pPr>
    </w:p>
    <w:p>
      <w:pPr>
        <w:snapToGrid/>
        <w:spacing w:before="0" w:beforeAutospacing="0" w:after="0" w:afterAutospacing="0" w:line="240" w:lineRule="auto"/>
        <w:jc w:val="both"/>
        <w:textAlignment w:val="baseline"/>
        <w:rPr>
          <w:rFonts w:hint="eastAsia" w:ascii="仿宋" w:hAnsi="仿宋" w:eastAsia="仿宋"/>
          <w:b/>
          <w:i w:val="0"/>
          <w:caps w:val="0"/>
          <w:spacing w:val="0"/>
          <w:w w:val="100"/>
          <w:sz w:val="32"/>
          <w:szCs w:val="32"/>
        </w:rPr>
      </w:pPr>
    </w:p>
    <w:p>
      <w:pPr>
        <w:snapToGrid/>
        <w:spacing w:before="0" w:beforeAutospacing="0" w:after="0" w:afterAutospacing="0" w:line="240" w:lineRule="auto"/>
        <w:jc w:val="both"/>
        <w:textAlignment w:val="baseline"/>
        <w:rPr>
          <w:rFonts w:ascii="仿宋" w:hAnsi="仿宋" w:eastAsia="仿宋"/>
          <w:b/>
          <w:i w:val="0"/>
          <w:caps w:val="0"/>
          <w:spacing w:val="0"/>
          <w:w w:val="100"/>
          <w:sz w:val="32"/>
          <w:szCs w:val="32"/>
        </w:rPr>
      </w:pPr>
      <w:r>
        <w:rPr>
          <w:rFonts w:hint="eastAsia" w:ascii="仿宋" w:hAnsi="仿宋" w:eastAsia="仿宋"/>
          <w:b/>
          <w:i w:val="0"/>
          <w:caps w:val="0"/>
          <w:spacing w:val="0"/>
          <w:w w:val="100"/>
          <w:sz w:val="32"/>
          <w:szCs w:val="32"/>
        </w:rPr>
        <w:t>附件：</w:t>
      </w:r>
    </w:p>
    <w:p>
      <w:pPr>
        <w:pStyle w:val="4"/>
        <w:keepLines w:val="0"/>
        <w:snapToGrid/>
        <w:spacing w:before="0" w:beforeAutospacing="0" w:after="0" w:afterAutospacing="0" w:line="360" w:lineRule="auto"/>
        <w:jc w:val="center"/>
        <w:textAlignment w:val="baseline"/>
        <w:rPr>
          <w:rFonts w:ascii="仿宋" w:hAnsi="仿宋" w:eastAsia="仿宋"/>
          <w:b/>
          <w:i w:val="0"/>
          <w:caps w:val="0"/>
          <w:spacing w:val="0"/>
          <w:w w:val="100"/>
          <w:sz w:val="32"/>
        </w:rPr>
      </w:pPr>
      <w:r>
        <w:rPr>
          <w:rFonts w:hint="eastAsia" w:ascii="仿宋" w:hAnsi="仿宋" w:eastAsia="仿宋"/>
          <w:b/>
          <w:i w:val="0"/>
          <w:caps w:val="0"/>
          <w:spacing w:val="0"/>
          <w:w w:val="100"/>
          <w:sz w:val="32"/>
        </w:rPr>
        <w:t>报价文件格式</w:t>
      </w:r>
    </w:p>
    <w:p>
      <w:pPr>
        <w:snapToGrid/>
        <w:spacing w:before="0" w:beforeAutospacing="0" w:after="0" w:afterAutospacing="0" w:line="440" w:lineRule="exact"/>
        <w:ind w:firstLine="480" w:firstLineChars="200"/>
        <w:jc w:val="both"/>
        <w:textAlignment w:val="baseline"/>
        <w:rPr>
          <w:rFonts w:ascii="仿宋" w:hAnsi="仿宋" w:eastAsia="仿宋"/>
          <w:b w:val="0"/>
          <w:bCs/>
          <w:i w:val="0"/>
          <w:caps w:val="0"/>
          <w:spacing w:val="0"/>
          <w:w w:val="100"/>
          <w:sz w:val="24"/>
        </w:rPr>
      </w:pPr>
    </w:p>
    <w:p>
      <w:pPr>
        <w:snapToGrid/>
        <w:spacing w:before="0" w:beforeAutospacing="0" w:after="120" w:afterAutospacing="0" w:line="360" w:lineRule="auto"/>
        <w:ind w:firstLine="5174" w:firstLineChars="1617"/>
        <w:jc w:val="left"/>
        <w:textAlignment w:val="baseline"/>
        <w:rPr>
          <w:rFonts w:hint="eastAsia" w:ascii="仿宋" w:hAnsi="仿宋" w:eastAsia="仿宋"/>
          <w:b w:val="0"/>
          <w:bCs/>
          <w:i w:val="0"/>
          <w:caps w:val="0"/>
          <w:spacing w:val="0"/>
          <w:w w:val="100"/>
          <w:sz w:val="32"/>
        </w:rPr>
      </w:pPr>
    </w:p>
    <w:p>
      <w:pPr>
        <w:snapToGrid/>
        <w:spacing w:before="0" w:beforeAutospacing="0" w:after="120" w:afterAutospacing="0" w:line="360" w:lineRule="auto"/>
        <w:ind w:firstLine="640" w:firstLineChars="200"/>
        <w:jc w:val="left"/>
        <w:textAlignment w:val="baseline"/>
        <w:rPr>
          <w:rFonts w:hint="eastAsia" w:ascii="仿宋" w:hAnsi="仿宋" w:eastAsia="仿宋"/>
          <w:b w:val="0"/>
          <w:bCs/>
          <w:i w:val="0"/>
          <w:caps w:val="0"/>
          <w:spacing w:val="0"/>
          <w:w w:val="100"/>
          <w:sz w:val="32"/>
        </w:rPr>
      </w:pPr>
      <w:r>
        <w:rPr>
          <w:rFonts w:hint="eastAsia" w:ascii="仿宋" w:hAnsi="仿宋" w:eastAsia="仿宋"/>
          <w:b w:val="0"/>
          <w:bCs/>
          <w:i w:val="0"/>
          <w:caps w:val="0"/>
          <w:spacing w:val="0"/>
          <w:w w:val="100"/>
          <w:sz w:val="32"/>
        </w:rPr>
        <w:t>本附件所有格式仅供制作报价文件时参考，报价人应根据</w:t>
      </w:r>
      <w:r>
        <w:rPr>
          <w:rFonts w:hint="eastAsia" w:ascii="仿宋" w:hAnsi="仿宋" w:eastAsia="仿宋"/>
          <w:b w:val="0"/>
          <w:bCs/>
          <w:i w:val="0"/>
          <w:caps w:val="0"/>
          <w:spacing w:val="0"/>
          <w:w w:val="100"/>
          <w:sz w:val="32"/>
          <w:lang w:eastAsia="zh-CN"/>
        </w:rPr>
        <w:t>自身</w:t>
      </w:r>
      <w:r>
        <w:rPr>
          <w:rFonts w:hint="eastAsia" w:ascii="仿宋" w:hAnsi="仿宋" w:eastAsia="仿宋"/>
          <w:b w:val="0"/>
          <w:bCs/>
          <w:i w:val="0"/>
          <w:caps w:val="0"/>
          <w:spacing w:val="0"/>
          <w:w w:val="100"/>
          <w:sz w:val="32"/>
        </w:rPr>
        <w:t>特点，结合本次采购技术参数要求，对有关表格进行补充或修改，但不得对实质性文件的相关条款进行修改。</w:t>
      </w: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hint="eastAsia" w:ascii="仿宋" w:hAnsi="仿宋" w:eastAsia="仿宋"/>
          <w:b w:val="0"/>
          <w:i w:val="0"/>
          <w:caps w:val="0"/>
          <w:spacing w:val="0"/>
          <w:w w:val="100"/>
          <w:sz w:val="28"/>
          <w:szCs w:val="21"/>
        </w:rPr>
      </w:pPr>
    </w:p>
    <w:p>
      <w:pPr>
        <w:snapToGrid/>
        <w:spacing w:before="0" w:beforeAutospacing="0" w:after="0" w:afterAutospacing="0" w:line="240" w:lineRule="auto"/>
        <w:jc w:val="both"/>
        <w:textAlignment w:val="baseline"/>
        <w:rPr>
          <w:rFonts w:ascii="仿宋" w:hAnsi="仿宋" w:eastAsia="仿宋"/>
          <w:b w:val="0"/>
          <w:i w:val="0"/>
          <w:caps w:val="0"/>
          <w:spacing w:val="0"/>
          <w:w w:val="100"/>
          <w:sz w:val="28"/>
          <w:szCs w:val="21"/>
        </w:rPr>
      </w:pPr>
      <w:r>
        <w:rPr>
          <w:rFonts w:hint="eastAsia" w:ascii="仿宋" w:hAnsi="仿宋" w:eastAsia="仿宋"/>
          <w:b w:val="0"/>
          <w:i w:val="0"/>
          <w:caps w:val="0"/>
          <w:spacing w:val="0"/>
          <w:w w:val="100"/>
          <w:sz w:val="28"/>
          <w:szCs w:val="21"/>
        </w:rPr>
        <w:t>附表</w:t>
      </w:r>
      <w:r>
        <w:rPr>
          <w:rFonts w:ascii="仿宋" w:hAnsi="仿宋" w:eastAsia="仿宋"/>
          <w:b w:val="0"/>
          <w:i w:val="0"/>
          <w:caps w:val="0"/>
          <w:spacing w:val="0"/>
          <w:w w:val="100"/>
          <w:sz w:val="28"/>
          <w:szCs w:val="21"/>
        </w:rPr>
        <w:t>1</w:t>
      </w:r>
    </w:p>
    <w:p>
      <w:pPr>
        <w:snapToGrid/>
        <w:spacing w:before="0" w:beforeAutospacing="0" w:after="0" w:afterAutospacing="0" w:line="240" w:lineRule="auto"/>
        <w:jc w:val="center"/>
        <w:textAlignment w:val="baseline"/>
        <w:rPr>
          <w:rFonts w:hint="eastAsia"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（报价文件密封套封面）</w:t>
      </w:r>
    </w:p>
    <w:p>
      <w:pPr>
        <w:snapToGrid w:val="0"/>
        <w:spacing w:before="0" w:beforeAutospacing="0" w:after="0" w:afterAutospacing="0" w:line="360" w:lineRule="auto"/>
        <w:jc w:val="both"/>
        <w:textAlignment w:val="baseline"/>
        <w:rPr>
          <w:rFonts w:hint="eastAsia" w:ascii="宋体" w:hAnsi="宋体"/>
          <w:b w:val="0"/>
          <w:i w:val="0"/>
          <w:caps w:val="0"/>
          <w:color w:val="000000"/>
          <w:spacing w:val="0"/>
          <w:w w:val="100"/>
          <w:sz w:val="40"/>
          <w:szCs w:val="40"/>
        </w:rPr>
      </w:pPr>
    </w:p>
    <w:p>
      <w:pPr>
        <w:snapToGrid w:val="0"/>
        <w:spacing w:before="0" w:beforeAutospacing="0" w:after="0" w:afterAutospacing="0" w:line="360" w:lineRule="auto"/>
        <w:jc w:val="center"/>
        <w:textAlignment w:val="baseline"/>
        <w:rPr>
          <w:rFonts w:hint="eastAsia" w:ascii="宋体" w:hAnsi="宋体"/>
          <w:b w:val="0"/>
          <w:i w:val="0"/>
          <w:caps w:val="0"/>
          <w:color w:val="000000"/>
          <w:spacing w:val="0"/>
          <w:w w:val="100"/>
          <w:sz w:val="40"/>
          <w:szCs w:val="40"/>
        </w:rPr>
      </w:pPr>
      <w:r>
        <w:rPr>
          <w:rFonts w:hint="eastAsia" w:ascii="宋体" w:hAnsi="宋体"/>
          <w:b w:val="0"/>
          <w:i w:val="0"/>
          <w:caps w:val="0"/>
          <w:color w:val="000000"/>
          <w:spacing w:val="0"/>
          <w:w w:val="100"/>
          <w:sz w:val="40"/>
          <w:szCs w:val="40"/>
        </w:rPr>
        <w:t>中农威特生物科技股份有限公司</w:t>
      </w:r>
    </w:p>
    <w:p>
      <w:pPr>
        <w:snapToGrid w:val="0"/>
        <w:spacing w:before="0" w:beforeAutospacing="0" w:after="0" w:afterAutospacing="0" w:line="360" w:lineRule="auto"/>
        <w:jc w:val="center"/>
        <w:textAlignment w:val="baseline"/>
        <w:rPr>
          <w:rFonts w:hint="eastAsia" w:ascii="宋体" w:hAnsi="宋体" w:cs="Times New Roman"/>
          <w:b w:val="0"/>
          <w:i w:val="0"/>
          <w:caps w:val="0"/>
          <w:color w:val="000000"/>
          <w:spacing w:val="0"/>
          <w:w w:val="100"/>
          <w:sz w:val="40"/>
          <w:szCs w:val="40"/>
        </w:rPr>
      </w:pPr>
      <w:r>
        <w:rPr>
          <w:rFonts w:hint="eastAsia" w:ascii="宋体" w:hAnsi="宋体" w:cs="Times New Roman"/>
          <w:b w:val="0"/>
          <w:i w:val="0"/>
          <w:caps w:val="0"/>
          <w:color w:val="000000"/>
          <w:spacing w:val="0"/>
          <w:w w:val="100"/>
          <w:sz w:val="40"/>
          <w:szCs w:val="40"/>
        </w:rPr>
        <w:t>医药创新产业园土方平整工程</w:t>
      </w:r>
    </w:p>
    <w:p>
      <w:pPr>
        <w:snapToGrid/>
        <w:spacing w:before="0" w:beforeAutospacing="0" w:after="0" w:afterAutospacing="0" w:line="240" w:lineRule="auto"/>
        <w:jc w:val="center"/>
        <w:textAlignment w:val="baseline"/>
        <w:rPr>
          <w:rFonts w:ascii="宋体" w:hAnsi="宋体"/>
          <w:b/>
          <w:i w:val="0"/>
          <w:caps w:val="0"/>
          <w:spacing w:val="0"/>
          <w:w w:val="100"/>
          <w:sz w:val="52"/>
          <w:szCs w:val="52"/>
        </w:rPr>
      </w:pPr>
      <w:r>
        <w:rPr>
          <w:rFonts w:hint="eastAsia" w:ascii="宋体" w:hAnsi="宋体"/>
          <w:b/>
          <w:i w:val="0"/>
          <w:caps w:val="0"/>
          <w:spacing w:val="0"/>
          <w:w w:val="100"/>
          <w:sz w:val="52"/>
          <w:szCs w:val="52"/>
        </w:rPr>
        <w:t>报价文件</w:t>
      </w:r>
    </w:p>
    <w:p>
      <w:pPr>
        <w:snapToGrid/>
        <w:spacing w:before="0" w:beforeAutospacing="0" w:after="0" w:afterAutospacing="0" w:line="240" w:lineRule="auto"/>
        <w:jc w:val="center"/>
        <w:textAlignment w:val="baseline"/>
        <w:rPr>
          <w:rFonts w:ascii="宋体" w:hAnsi="宋体"/>
          <w:b w:val="0"/>
          <w:i w:val="0"/>
          <w:caps w:val="0"/>
          <w:spacing w:val="0"/>
          <w:w w:val="100"/>
          <w:sz w:val="36"/>
          <w:szCs w:val="52"/>
        </w:rPr>
      </w:pPr>
      <w:r>
        <w:rPr>
          <w:rFonts w:hint="eastAsia" w:ascii="宋体" w:hAnsi="宋体"/>
          <w:b w:val="0"/>
          <w:i w:val="0"/>
          <w:caps w:val="0"/>
          <w:spacing w:val="0"/>
          <w:w w:val="100"/>
          <w:sz w:val="36"/>
          <w:szCs w:val="52"/>
        </w:rPr>
        <w:t>（请在此注明正本或副本）</w:t>
      </w:r>
    </w:p>
    <w:p>
      <w:pPr>
        <w:snapToGrid/>
        <w:spacing w:before="0" w:beforeAutospacing="0" w:after="0" w:afterAutospacing="0" w:line="240" w:lineRule="auto"/>
        <w:jc w:val="both"/>
        <w:textAlignment w:val="baseline"/>
        <w:rPr>
          <w:rFonts w:ascii="宋体" w:hAnsi="宋体"/>
          <w:b/>
          <w:i w:val="0"/>
          <w:caps w:val="0"/>
          <w:spacing w:val="0"/>
          <w:w w:val="100"/>
          <w:sz w:val="20"/>
        </w:rPr>
      </w:pPr>
    </w:p>
    <w:p>
      <w:pPr>
        <w:snapToGrid/>
        <w:spacing w:before="0" w:beforeAutospacing="0" w:after="0" w:afterAutospacing="0" w:line="240" w:lineRule="auto"/>
        <w:jc w:val="both"/>
        <w:textAlignment w:val="baseline"/>
        <w:rPr>
          <w:rFonts w:ascii="宋体" w:hAnsi="宋体"/>
          <w:b w:val="0"/>
          <w:i w:val="0"/>
          <w:caps w:val="0"/>
          <w:spacing w:val="0"/>
          <w:w w:val="100"/>
          <w:sz w:val="32"/>
        </w:rPr>
      </w:pPr>
    </w:p>
    <w:p>
      <w:pPr>
        <w:snapToGrid/>
        <w:spacing w:before="0" w:beforeAutospacing="0" w:after="0" w:afterAutospacing="0" w:line="240" w:lineRule="auto"/>
        <w:jc w:val="both"/>
        <w:textAlignment w:val="baseline"/>
        <w:rPr>
          <w:rFonts w:ascii="宋体" w:hAnsi="宋体"/>
          <w:b w:val="0"/>
          <w:i w:val="0"/>
          <w:caps w:val="0"/>
          <w:spacing w:val="0"/>
          <w:w w:val="100"/>
          <w:sz w:val="32"/>
        </w:rPr>
      </w:pPr>
    </w:p>
    <w:p>
      <w:pPr>
        <w:snapToGrid/>
        <w:spacing w:before="0" w:beforeAutospacing="0" w:after="0" w:afterAutospacing="0" w:line="240" w:lineRule="auto"/>
        <w:jc w:val="both"/>
        <w:textAlignment w:val="baseline"/>
        <w:rPr>
          <w:rFonts w:ascii="宋体" w:hAnsi="宋体"/>
          <w:b/>
          <w:i w:val="0"/>
          <w:caps w:val="0"/>
          <w:spacing w:val="0"/>
          <w:w w:val="100"/>
          <w:sz w:val="32"/>
          <w:u w:val="single"/>
        </w:rPr>
      </w:pPr>
      <w:r>
        <w:rPr>
          <w:rFonts w:ascii="宋体" w:hAnsi="宋体"/>
          <w:b w:val="0"/>
          <w:i w:val="0"/>
          <w:caps w:val="0"/>
          <w:spacing w:val="0"/>
          <w:w w:val="100"/>
          <w:sz w:val="32"/>
        </w:rPr>
        <w:t xml:space="preserve">           </w:t>
      </w:r>
      <w:r>
        <w:rPr>
          <w:rFonts w:ascii="宋体" w:hAnsi="宋体"/>
          <w:b w:val="0"/>
          <w:i w:val="0"/>
          <w:caps w:val="0"/>
          <w:spacing w:val="0"/>
          <w:w w:val="100"/>
          <w:sz w:val="36"/>
        </w:rPr>
        <w:t xml:space="preserve"> </w:t>
      </w:r>
      <w:r>
        <w:rPr>
          <w:rFonts w:hint="eastAsia" w:ascii="宋体" w:hAnsi="宋体"/>
          <w:b w:val="0"/>
          <w:i w:val="0"/>
          <w:caps w:val="0"/>
          <w:spacing w:val="0"/>
          <w:w w:val="100"/>
          <w:sz w:val="32"/>
        </w:rPr>
        <w:t>项目名称：</w:t>
      </w:r>
      <w:r>
        <w:rPr>
          <w:rFonts w:ascii="宋体" w:hAnsi="宋体"/>
          <w:b w:val="0"/>
          <w:i w:val="0"/>
          <w:caps w:val="0"/>
          <w:spacing w:val="0"/>
          <w:w w:val="100"/>
          <w:sz w:val="32"/>
          <w:u w:val="single" w:color="000000"/>
        </w:rPr>
        <w:t xml:space="preserve">                        </w:t>
      </w:r>
    </w:p>
    <w:p>
      <w:pPr>
        <w:snapToGrid/>
        <w:spacing w:before="0" w:beforeAutospacing="0" w:after="0" w:afterAutospacing="0" w:line="240" w:lineRule="auto"/>
        <w:jc w:val="both"/>
        <w:textAlignment w:val="baseline"/>
        <w:rPr>
          <w:rFonts w:ascii="宋体" w:hAnsi="宋体"/>
          <w:b w:val="0"/>
          <w:i w:val="0"/>
          <w:caps w:val="0"/>
          <w:spacing w:val="0"/>
          <w:w w:val="100"/>
          <w:sz w:val="32"/>
        </w:rPr>
      </w:pPr>
    </w:p>
    <w:p>
      <w:pPr>
        <w:snapToGrid/>
        <w:spacing w:before="0" w:beforeAutospacing="0" w:after="0" w:afterAutospacing="0" w:line="240" w:lineRule="auto"/>
        <w:jc w:val="both"/>
        <w:textAlignment w:val="baseline"/>
        <w:rPr>
          <w:rFonts w:ascii="宋体" w:hAnsi="宋体"/>
          <w:b w:val="0"/>
          <w:i w:val="0"/>
          <w:caps w:val="0"/>
          <w:spacing w:val="0"/>
          <w:w w:val="100"/>
          <w:sz w:val="32"/>
        </w:rPr>
      </w:pPr>
    </w:p>
    <w:p>
      <w:pPr>
        <w:snapToGrid/>
        <w:spacing w:before="0" w:beforeAutospacing="0" w:after="0" w:afterAutospacing="0" w:line="240" w:lineRule="auto"/>
        <w:jc w:val="both"/>
        <w:textAlignment w:val="baseline"/>
        <w:rPr>
          <w:rFonts w:ascii="宋体" w:hAnsi="宋体"/>
          <w:b w:val="0"/>
          <w:i w:val="0"/>
          <w:caps w:val="0"/>
          <w:spacing w:val="0"/>
          <w:w w:val="100"/>
          <w:sz w:val="32"/>
        </w:rPr>
      </w:pPr>
    </w:p>
    <w:p>
      <w:pPr>
        <w:snapToGrid/>
        <w:spacing w:before="0" w:beforeAutospacing="0" w:after="0" w:afterAutospacing="0" w:line="360" w:lineRule="auto"/>
        <w:jc w:val="both"/>
        <w:textAlignment w:val="baseline"/>
        <w:rPr>
          <w:rFonts w:ascii="宋体" w:hAnsi="宋体"/>
          <w:b w:val="0"/>
          <w:i w:val="0"/>
          <w:caps w:val="0"/>
          <w:spacing w:val="0"/>
          <w:w w:val="100"/>
          <w:sz w:val="32"/>
          <w:u w:val="single"/>
        </w:rPr>
      </w:pPr>
      <w:r>
        <w:rPr>
          <w:rFonts w:ascii="宋体" w:hAnsi="宋体"/>
          <w:b w:val="0"/>
          <w:i w:val="0"/>
          <w:caps w:val="0"/>
          <w:spacing w:val="0"/>
          <w:w w:val="100"/>
          <w:sz w:val="32"/>
        </w:rPr>
        <w:t xml:space="preserve">            </w:t>
      </w:r>
      <w:r>
        <w:rPr>
          <w:rFonts w:hint="eastAsia" w:ascii="宋体" w:hAnsi="宋体"/>
          <w:b w:val="0"/>
          <w:i w:val="0"/>
          <w:caps w:val="0"/>
          <w:spacing w:val="0"/>
          <w:w w:val="100"/>
          <w:sz w:val="32"/>
        </w:rPr>
        <w:t>报价人名称（公章）：</w:t>
      </w:r>
      <w:r>
        <w:rPr>
          <w:rFonts w:ascii="宋体" w:hAnsi="宋体"/>
          <w:b w:val="0"/>
          <w:i w:val="0"/>
          <w:caps w:val="0"/>
          <w:spacing w:val="0"/>
          <w:w w:val="100"/>
          <w:sz w:val="32"/>
          <w:u w:val="single" w:color="000000"/>
        </w:rPr>
        <w:t xml:space="preserve">     </w:t>
      </w:r>
      <w:r>
        <w:rPr>
          <w:rFonts w:hint="eastAsia" w:ascii="宋体" w:hAnsi="宋体"/>
          <w:b w:val="0"/>
          <w:i w:val="0"/>
          <w:caps w:val="0"/>
          <w:spacing w:val="0"/>
          <w:w w:val="100"/>
          <w:sz w:val="32"/>
          <w:u w:val="single" w:color="000000"/>
        </w:rPr>
        <w:t xml:space="preserve"> </w:t>
      </w:r>
      <w:r>
        <w:rPr>
          <w:rFonts w:ascii="宋体" w:hAnsi="宋体"/>
          <w:b w:val="0"/>
          <w:i w:val="0"/>
          <w:caps w:val="0"/>
          <w:spacing w:val="0"/>
          <w:w w:val="100"/>
          <w:sz w:val="32"/>
          <w:u w:val="single" w:color="000000"/>
        </w:rPr>
        <w:t xml:space="preserve">          </w:t>
      </w:r>
    </w:p>
    <w:p>
      <w:pPr>
        <w:snapToGrid/>
        <w:spacing w:before="0" w:beforeAutospacing="0" w:after="0" w:afterAutospacing="0" w:line="360" w:lineRule="auto"/>
        <w:jc w:val="both"/>
        <w:textAlignment w:val="baseline"/>
        <w:rPr>
          <w:rFonts w:ascii="宋体" w:hAnsi="宋体"/>
          <w:b w:val="0"/>
          <w:i w:val="0"/>
          <w:caps w:val="0"/>
          <w:spacing w:val="0"/>
          <w:w w:val="100"/>
          <w:sz w:val="32"/>
          <w:u w:val="single"/>
        </w:rPr>
      </w:pPr>
      <w:r>
        <w:rPr>
          <w:rFonts w:ascii="宋体" w:hAnsi="宋体"/>
          <w:b w:val="0"/>
          <w:i w:val="0"/>
          <w:caps w:val="0"/>
          <w:spacing w:val="0"/>
          <w:w w:val="100"/>
          <w:sz w:val="32"/>
        </w:rPr>
        <w:t xml:space="preserve">            </w:t>
      </w:r>
      <w:r>
        <w:rPr>
          <w:rFonts w:hint="eastAsia" w:ascii="宋体" w:hAnsi="宋体"/>
          <w:b w:val="0"/>
          <w:i w:val="0"/>
          <w:caps w:val="0"/>
          <w:spacing w:val="0"/>
          <w:w w:val="100"/>
          <w:sz w:val="32"/>
        </w:rPr>
        <w:t>日期：</w:t>
      </w:r>
      <w:r>
        <w:rPr>
          <w:rFonts w:ascii="宋体" w:hAnsi="宋体"/>
          <w:b w:val="0"/>
          <w:i w:val="0"/>
          <w:caps w:val="0"/>
          <w:spacing w:val="0"/>
          <w:w w:val="100"/>
          <w:sz w:val="32"/>
          <w:u w:val="single" w:color="000000"/>
        </w:rPr>
        <w:t xml:space="preserve">   </w:t>
      </w:r>
      <w:r>
        <w:rPr>
          <w:rFonts w:hint="eastAsia" w:ascii="宋体" w:hAnsi="宋体"/>
          <w:b w:val="0"/>
          <w:i w:val="0"/>
          <w:caps w:val="0"/>
          <w:spacing w:val="0"/>
          <w:w w:val="100"/>
          <w:sz w:val="32"/>
          <w:u w:val="single" w:color="000000"/>
        </w:rPr>
        <w:t xml:space="preserve">       </w:t>
      </w:r>
      <w:r>
        <w:rPr>
          <w:rFonts w:ascii="宋体" w:hAnsi="宋体"/>
          <w:b w:val="0"/>
          <w:i w:val="0"/>
          <w:caps w:val="0"/>
          <w:spacing w:val="0"/>
          <w:w w:val="100"/>
          <w:sz w:val="32"/>
          <w:u w:val="single" w:color="000000"/>
        </w:rPr>
        <w:t xml:space="preserve">                   </w:t>
      </w:r>
    </w:p>
    <w:p>
      <w:pPr>
        <w:snapToGrid/>
        <w:spacing w:before="0" w:beforeAutospacing="0" w:after="0" w:afterAutospacing="0" w:line="360" w:lineRule="auto"/>
        <w:ind w:firstLine="1920" w:firstLineChars="600"/>
        <w:jc w:val="both"/>
        <w:textAlignment w:val="baseline"/>
        <w:rPr>
          <w:rFonts w:ascii="宋体" w:hAnsi="宋体"/>
          <w:b w:val="0"/>
          <w:i w:val="0"/>
          <w:caps w:val="0"/>
          <w:spacing w:val="0"/>
          <w:w w:val="100"/>
          <w:sz w:val="32"/>
          <w:u w:val="single"/>
        </w:rPr>
      </w:pPr>
      <w:r>
        <w:rPr>
          <w:rFonts w:hint="eastAsia" w:ascii="宋体" w:hAnsi="宋体"/>
          <w:b w:val="0"/>
          <w:i w:val="0"/>
          <w:caps w:val="0"/>
          <w:spacing w:val="0"/>
          <w:w w:val="100"/>
          <w:sz w:val="32"/>
        </w:rPr>
        <w:t>报价人代表（签字）：</w:t>
      </w:r>
      <w:r>
        <w:rPr>
          <w:rFonts w:ascii="宋体" w:hAnsi="宋体"/>
          <w:b w:val="0"/>
          <w:i w:val="0"/>
          <w:caps w:val="0"/>
          <w:spacing w:val="0"/>
          <w:w w:val="100"/>
          <w:sz w:val="32"/>
          <w:u w:val="single" w:color="000000"/>
        </w:rPr>
        <w:t xml:space="preserve">                </w:t>
      </w:r>
    </w:p>
    <w:p>
      <w:pPr>
        <w:snapToGrid/>
        <w:spacing w:before="0" w:beforeAutospacing="0" w:after="0" w:afterAutospacing="0" w:line="360" w:lineRule="auto"/>
        <w:ind w:firstLine="1920" w:firstLineChars="600"/>
        <w:jc w:val="both"/>
        <w:textAlignment w:val="baseline"/>
        <w:rPr>
          <w:rFonts w:hint="eastAsia"/>
          <w:b w:val="0"/>
          <w:i w:val="0"/>
          <w:caps w:val="0"/>
          <w:spacing w:val="0"/>
          <w:w w:val="100"/>
          <w:sz w:val="24"/>
          <w:lang w:eastAsia="zh-CN"/>
        </w:rPr>
      </w:pPr>
      <w:r>
        <w:rPr>
          <w:rFonts w:hint="eastAsia" w:ascii="宋体" w:hAnsi="宋体"/>
          <w:b w:val="0"/>
          <w:i w:val="0"/>
          <w:caps w:val="0"/>
          <w:spacing w:val="0"/>
          <w:w w:val="100"/>
          <w:sz w:val="32"/>
        </w:rPr>
        <w:t>联系电话：</w:t>
      </w:r>
      <w:r>
        <w:rPr>
          <w:rFonts w:ascii="宋体" w:hAnsi="宋体"/>
          <w:b w:val="0"/>
          <w:i w:val="0"/>
          <w:caps w:val="0"/>
          <w:spacing w:val="0"/>
          <w:w w:val="100"/>
          <w:sz w:val="32"/>
          <w:u w:val="single" w:color="000000"/>
        </w:rPr>
        <w:t xml:space="preserve">              </w:t>
      </w:r>
      <w:r>
        <w:rPr>
          <w:rFonts w:hint="eastAsia" w:ascii="宋体" w:hAnsi="宋体"/>
          <w:b w:val="0"/>
          <w:i w:val="0"/>
          <w:caps w:val="0"/>
          <w:spacing w:val="0"/>
          <w:w w:val="100"/>
          <w:sz w:val="32"/>
          <w:u w:val="single" w:color="000000"/>
        </w:rPr>
        <w:t xml:space="preserve"> </w:t>
      </w:r>
      <w:r>
        <w:rPr>
          <w:rFonts w:ascii="宋体" w:hAnsi="宋体"/>
          <w:b w:val="0"/>
          <w:i w:val="0"/>
          <w:caps w:val="0"/>
          <w:spacing w:val="0"/>
          <w:w w:val="100"/>
          <w:sz w:val="32"/>
          <w:u w:val="single" w:color="000000"/>
        </w:rPr>
        <w:t xml:space="preserve">          </w:t>
      </w: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spacing w:line="360" w:lineRule="auto"/>
        <w:rPr>
          <w:rFonts w:hint="eastAsia" w:ascii="新宋体" w:hAnsi="新宋体" w:eastAsia="新宋体"/>
          <w:bCs/>
          <w:kern w:val="0"/>
        </w:rPr>
      </w:pPr>
    </w:p>
    <w:p>
      <w:pPr>
        <w:pStyle w:val="2"/>
        <w:rPr>
          <w:rFonts w:hint="eastAsia"/>
        </w:rPr>
      </w:pPr>
      <w:bookmarkStart w:id="4" w:name="_GoBack"/>
      <w:bookmarkEnd w:id="4"/>
    </w:p>
    <w:p>
      <w:pPr>
        <w:snapToGrid/>
        <w:spacing w:before="0" w:beforeAutospacing="0" w:after="0" w:afterAutospacing="0" w:line="240" w:lineRule="auto"/>
        <w:ind w:right="160"/>
        <w:jc w:val="left"/>
        <w:textAlignment w:val="baseline"/>
        <w:rPr>
          <w:rFonts w:hint="eastAsia" w:ascii="仿宋" w:hAnsi="仿宋" w:eastAsia="仿宋"/>
          <w:b w:val="0"/>
          <w:bCs/>
          <w:i w:val="0"/>
          <w:caps w:val="0"/>
          <w:spacing w:val="0"/>
          <w:w w:val="100"/>
          <w:kern w:val="0"/>
          <w:sz w:val="28"/>
          <w:szCs w:val="28"/>
        </w:rPr>
      </w:pPr>
      <w:r>
        <w:rPr>
          <w:rFonts w:hint="eastAsia" w:ascii="仿宋" w:hAnsi="仿宋" w:eastAsia="仿宋"/>
          <w:b w:val="0"/>
          <w:bCs/>
          <w:i w:val="0"/>
          <w:caps w:val="0"/>
          <w:spacing w:val="0"/>
          <w:w w:val="100"/>
          <w:kern w:val="0"/>
          <w:sz w:val="28"/>
          <w:szCs w:val="28"/>
        </w:rPr>
        <w:t>附表2</w:t>
      </w:r>
    </w:p>
    <w:p>
      <w:pPr>
        <w:snapToGrid/>
        <w:spacing w:before="0" w:beforeAutospacing="0" w:after="0" w:afterAutospacing="0" w:line="360" w:lineRule="auto"/>
        <w:jc w:val="center"/>
        <w:textAlignment w:val="baseline"/>
        <w:rPr>
          <w:rFonts w:hint="eastAsia"/>
          <w:sz w:val="36"/>
          <w:szCs w:val="36"/>
        </w:rPr>
      </w:pPr>
      <w:r>
        <w:rPr>
          <w:rFonts w:hint="eastAsia"/>
          <w:sz w:val="36"/>
          <w:szCs w:val="36"/>
        </w:rPr>
        <w:t>报价书</w:t>
      </w:r>
    </w:p>
    <w:p>
      <w:pPr>
        <w:snapToGrid/>
        <w:spacing w:before="0" w:beforeAutospacing="0" w:after="0" w:afterAutospacing="0" w:line="360" w:lineRule="auto"/>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致：中农威特生物科技股份有限公司</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根据贵方</w:t>
      </w:r>
      <w:r>
        <w:rPr>
          <w:rFonts w:hint="eastAsia" w:ascii="仿宋" w:hAnsi="仿宋" w:eastAsia="仿宋" w:cs="宋体"/>
          <w:b w:val="0"/>
          <w:i w:val="0"/>
          <w:caps w:val="0"/>
          <w:spacing w:val="0"/>
          <w:w w:val="100"/>
          <w:sz w:val="28"/>
          <w:szCs w:val="28"/>
          <w:u w:val="single"/>
        </w:rPr>
        <w:t>（项目名称）</w:t>
      </w:r>
      <w:r>
        <w:rPr>
          <w:rFonts w:hint="eastAsia" w:ascii="仿宋" w:hAnsi="仿宋" w:eastAsia="仿宋" w:cs="宋体"/>
          <w:b w:val="0"/>
          <w:i w:val="0"/>
          <w:caps w:val="0"/>
          <w:spacing w:val="0"/>
          <w:w w:val="100"/>
          <w:sz w:val="28"/>
          <w:szCs w:val="28"/>
        </w:rPr>
        <w:t>项目报价邀请，本单位愿意参加报价。</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签字代表：             （职务：         ）。</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rPr>
        <w:t>经正式授权并代表报价人</w:t>
      </w:r>
      <w:r>
        <w:rPr>
          <w:rFonts w:hint="eastAsia" w:ascii="仿宋" w:hAnsi="仿宋" w:eastAsia="仿宋" w:cs="宋体"/>
          <w:b w:val="0"/>
          <w:i w:val="0"/>
          <w:caps w:val="0"/>
          <w:spacing w:val="0"/>
          <w:w w:val="100"/>
          <w:sz w:val="28"/>
          <w:szCs w:val="28"/>
          <w:u w:val="single"/>
        </w:rPr>
        <w:t xml:space="preserve">   （报价人名称）  </w:t>
      </w:r>
      <w:r>
        <w:rPr>
          <w:rFonts w:hint="eastAsia" w:ascii="仿宋" w:hAnsi="仿宋" w:eastAsia="仿宋" w:cs="宋体"/>
          <w:b w:val="0"/>
          <w:i w:val="0"/>
          <w:caps w:val="0"/>
          <w:spacing w:val="0"/>
          <w:w w:val="100"/>
          <w:sz w:val="28"/>
          <w:szCs w:val="28"/>
        </w:rPr>
        <w:t>（地址：                 ）按采购文件要求提交报价文件正本壹份和副本贰份。</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pPr>
      <w:r>
        <w:rPr>
          <w:rFonts w:hint="eastAsia" w:ascii="仿宋" w:hAnsi="仿宋" w:eastAsia="仿宋" w:cs="宋体"/>
          <w:b w:val="0"/>
          <w:i w:val="0"/>
          <w:caps w:val="0"/>
          <w:spacing w:val="0"/>
          <w:w w:val="100"/>
          <w:sz w:val="28"/>
          <w:szCs w:val="28"/>
          <w:lang w:val="en-US" w:eastAsia="zh-CN"/>
        </w:rPr>
        <w:t>据此函，签字代表宣布同意如下：</w:t>
      </w:r>
    </w:p>
    <w:p>
      <w:pPr>
        <w:numPr>
          <w:ilvl w:val="0"/>
          <w:numId w:val="1"/>
        </w:num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pPr>
      <w:r>
        <w:rPr>
          <w:rFonts w:hint="eastAsia" w:ascii="仿宋" w:hAnsi="仿宋" w:eastAsia="仿宋" w:cs="宋体"/>
          <w:b w:val="0"/>
          <w:i w:val="0"/>
          <w:caps w:val="0"/>
          <w:spacing w:val="0"/>
          <w:w w:val="100"/>
          <w:sz w:val="28"/>
          <w:szCs w:val="28"/>
          <w:lang w:val="en-US" w:eastAsia="zh-CN"/>
        </w:rPr>
        <w:t>我方接受土方平整工程竞争性谈判文件要求，并对土方工程量和运输距离无异议，我方愿以</w:t>
      </w:r>
      <w:r>
        <w:rPr>
          <w:rFonts w:hint="eastAsia" w:ascii="仿宋" w:hAnsi="仿宋" w:eastAsia="仿宋" w:cs="宋体"/>
          <w:b/>
          <w:bCs/>
          <w:i w:val="0"/>
          <w:caps w:val="0"/>
          <w:spacing w:val="0"/>
          <w:w w:val="100"/>
          <w:sz w:val="28"/>
          <w:szCs w:val="28"/>
          <w:lang w:val="en-US" w:eastAsia="zh-CN"/>
        </w:rPr>
        <w:t>固定总价</w:t>
      </w:r>
      <w:r>
        <w:rPr>
          <w:rFonts w:hint="eastAsia" w:ascii="仿宋" w:hAnsi="仿宋" w:eastAsia="仿宋" w:cs="宋体"/>
          <w:b w:val="0"/>
          <w:i w:val="0"/>
          <w:caps w:val="0"/>
          <w:spacing w:val="0"/>
          <w:w w:val="100"/>
          <w:sz w:val="28"/>
          <w:szCs w:val="28"/>
          <w:lang w:val="en-US" w:eastAsia="zh-CN"/>
        </w:rPr>
        <w:t>为人民币</w:t>
      </w:r>
      <w:r>
        <w:rPr>
          <w:rFonts w:hint="eastAsia" w:ascii="仿宋" w:hAnsi="仿宋" w:eastAsia="仿宋" w:cs="宋体"/>
          <w:b w:val="0"/>
          <w:i w:val="0"/>
          <w:caps w:val="0"/>
          <w:spacing w:val="0"/>
          <w:w w:val="100"/>
          <w:sz w:val="28"/>
          <w:szCs w:val="28"/>
          <w:u w:val="single"/>
          <w:lang w:val="en-US" w:eastAsia="zh-CN"/>
        </w:rPr>
        <w:t xml:space="preserve">             ，（大写）             </w:t>
      </w:r>
      <w:r>
        <w:rPr>
          <w:rFonts w:hint="eastAsia" w:ascii="仿宋" w:hAnsi="仿宋" w:eastAsia="仿宋" w:cs="宋体"/>
          <w:b w:val="0"/>
          <w:i w:val="0"/>
          <w:caps w:val="0"/>
          <w:spacing w:val="0"/>
          <w:w w:val="100"/>
          <w:sz w:val="28"/>
          <w:szCs w:val="28"/>
          <w:u w:val="none"/>
          <w:lang w:val="en-US" w:eastAsia="zh-CN"/>
        </w:rPr>
        <w:t>，</w:t>
      </w:r>
      <w:r>
        <w:rPr>
          <w:rFonts w:hint="eastAsia" w:ascii="仿宋" w:hAnsi="仿宋" w:eastAsia="仿宋" w:cs="宋体"/>
          <w:b w:val="0"/>
          <w:i w:val="0"/>
          <w:caps w:val="0"/>
          <w:spacing w:val="0"/>
          <w:w w:val="100"/>
          <w:sz w:val="28"/>
          <w:szCs w:val="28"/>
          <w:lang w:val="en-US" w:eastAsia="zh-CN"/>
        </w:rPr>
        <w:t>完成贵司医药创新产业园土方平整工程。我方报价包含为完成中农威特医药创新产业园土方平整工程土方的清表、开挖、装卸、运输及回填碾压至87%及以上压实度可能发生的全部费用，包含所有的人工、机械、材料、管理、税费及利润等。即报价人实行固定总价承包，已综合考虑服务承诺及不可预见风险费用。</w:t>
      </w:r>
    </w:p>
    <w:p>
      <w:pPr>
        <w:pStyle w:val="2"/>
        <w:numPr>
          <w:ilvl w:val="0"/>
          <w:numId w:val="0"/>
        </w:numPr>
        <w:ind w:firstLine="560" w:firstLineChars="200"/>
        <w:rPr>
          <w:rFonts w:hint="eastAsia" w:ascii="仿宋" w:hAnsi="仿宋" w:eastAsia="仿宋" w:cs="宋体"/>
          <w:b w:val="0"/>
          <w:i w:val="0"/>
          <w:caps w:val="0"/>
          <w:spacing w:val="0"/>
          <w:w w:val="100"/>
          <w:kern w:val="2"/>
          <w:sz w:val="28"/>
          <w:szCs w:val="28"/>
          <w:lang w:val="en-US" w:eastAsia="zh-CN" w:bidi="ar-SA"/>
        </w:rPr>
      </w:pPr>
      <w:r>
        <w:rPr>
          <w:rFonts w:hint="eastAsia" w:ascii="仿宋" w:hAnsi="仿宋" w:eastAsia="仿宋" w:cs="宋体"/>
          <w:b w:val="0"/>
          <w:i w:val="0"/>
          <w:caps w:val="0"/>
          <w:spacing w:val="0"/>
          <w:w w:val="100"/>
          <w:kern w:val="2"/>
          <w:sz w:val="28"/>
          <w:szCs w:val="28"/>
          <w:lang w:val="en-US" w:eastAsia="zh-CN" w:bidi="ar-SA"/>
        </w:rPr>
        <w:t>2、一旦我方中选，我方保证</w:t>
      </w:r>
      <w:r>
        <w:rPr>
          <w:rFonts w:hint="eastAsia" w:ascii="仿宋" w:hAnsi="仿宋" w:eastAsia="仿宋" w:cs="宋体"/>
          <w:b/>
          <w:bCs/>
          <w:i w:val="0"/>
          <w:caps w:val="0"/>
          <w:spacing w:val="0"/>
          <w:w w:val="100"/>
          <w:kern w:val="2"/>
          <w:sz w:val="28"/>
          <w:szCs w:val="28"/>
          <w:u w:val="single"/>
          <w:lang w:val="en-US" w:eastAsia="zh-CN" w:bidi="ar-SA"/>
        </w:rPr>
        <w:t>按25日历天</w:t>
      </w:r>
      <w:r>
        <w:rPr>
          <w:rFonts w:hint="eastAsia" w:ascii="仿宋" w:hAnsi="仿宋" w:eastAsia="仿宋" w:cs="宋体"/>
          <w:b w:val="0"/>
          <w:i w:val="0"/>
          <w:caps w:val="0"/>
          <w:spacing w:val="0"/>
          <w:w w:val="100"/>
          <w:kern w:val="2"/>
          <w:sz w:val="28"/>
          <w:szCs w:val="28"/>
          <w:lang w:val="en-US" w:eastAsia="zh-CN" w:bidi="ar-SA"/>
        </w:rPr>
        <w:t>的工期要求如期完成土方平整工程。</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rPr>
      </w:pPr>
      <w:r>
        <w:rPr>
          <w:rFonts w:hint="eastAsia" w:ascii="仿宋" w:hAnsi="仿宋" w:eastAsia="仿宋" w:cs="宋体"/>
          <w:b w:val="0"/>
          <w:i w:val="0"/>
          <w:caps w:val="0"/>
          <w:spacing w:val="0"/>
          <w:w w:val="100"/>
          <w:sz w:val="28"/>
          <w:szCs w:val="28"/>
          <w:lang w:val="en-US" w:eastAsia="zh-CN"/>
        </w:rPr>
        <w:t>3</w:t>
      </w:r>
      <w:r>
        <w:rPr>
          <w:rFonts w:hint="eastAsia" w:ascii="仿宋" w:hAnsi="仿宋" w:eastAsia="仿宋" w:cs="宋体"/>
          <w:b w:val="0"/>
          <w:i w:val="0"/>
          <w:caps w:val="0"/>
          <w:spacing w:val="0"/>
          <w:w w:val="100"/>
          <w:sz w:val="28"/>
          <w:szCs w:val="28"/>
        </w:rPr>
        <w:t>、我方已详细审查全部采购文件，包括修改文件以及全部参考资料和有关附件，将自行承担因对全部采购文件理解不正确或误解而产生的相应后果。</w:t>
      </w:r>
    </w:p>
    <w:p>
      <w:pPr>
        <w:snapToGrid/>
        <w:spacing w:before="0" w:beforeAutospacing="0" w:after="0" w:afterAutospacing="0" w:line="360" w:lineRule="auto"/>
        <w:ind w:firstLine="560" w:firstLineChars="200"/>
        <w:jc w:val="both"/>
        <w:textAlignment w:val="baseline"/>
        <w:rPr>
          <w:rFonts w:ascii="新宋体" w:hAnsi="新宋体" w:eastAsia="新宋体"/>
          <w:bCs/>
          <w:kern w:val="0"/>
        </w:rPr>
      </w:pPr>
      <w:r>
        <w:rPr>
          <w:rFonts w:hint="eastAsia" w:ascii="仿宋" w:hAnsi="仿宋" w:eastAsia="仿宋" w:cs="宋体"/>
          <w:b w:val="0"/>
          <w:i w:val="0"/>
          <w:caps w:val="0"/>
          <w:spacing w:val="0"/>
          <w:w w:val="100"/>
          <w:sz w:val="28"/>
          <w:szCs w:val="28"/>
          <w:lang w:val="en-US" w:eastAsia="zh-CN"/>
        </w:rPr>
        <w:t>4</w:t>
      </w:r>
      <w:r>
        <w:rPr>
          <w:rFonts w:hint="eastAsia" w:ascii="仿宋" w:hAnsi="仿宋" w:eastAsia="仿宋" w:cs="宋体"/>
          <w:b w:val="0"/>
          <w:i w:val="0"/>
          <w:caps w:val="0"/>
          <w:spacing w:val="0"/>
          <w:w w:val="100"/>
          <w:sz w:val="28"/>
          <w:szCs w:val="28"/>
        </w:rPr>
        <w:t>、我方保证遵守采购文件的全部规定，保证所提交的材料中所含的信息均为真实、准确、完整，且不具有任何误导性。</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pPr>
      <w:r>
        <w:rPr>
          <w:rFonts w:hint="eastAsia" w:ascii="仿宋" w:hAnsi="仿宋" w:eastAsia="仿宋" w:cs="宋体"/>
          <w:b w:val="0"/>
          <w:i w:val="0"/>
          <w:caps w:val="0"/>
          <w:spacing w:val="0"/>
          <w:w w:val="100"/>
          <w:sz w:val="28"/>
          <w:szCs w:val="28"/>
          <w:lang w:val="en-US" w:eastAsia="zh-CN"/>
        </w:rPr>
        <w:t>报价人名称（全称并加公章）：</w:t>
      </w:r>
      <w:r>
        <w:rPr>
          <w:rFonts w:hint="eastAsia" w:ascii="仿宋" w:hAnsi="仿宋" w:eastAsia="仿宋" w:cs="宋体"/>
          <w:b w:val="0"/>
          <w:i w:val="0"/>
          <w:caps w:val="0"/>
          <w:spacing w:val="0"/>
          <w:w w:val="100"/>
          <w:sz w:val="28"/>
          <w:szCs w:val="28"/>
          <w:u w:val="single"/>
          <w:lang w:val="en-US" w:eastAsia="zh-CN"/>
        </w:rPr>
        <w:t xml:space="preserve">                      </w:t>
      </w:r>
      <w:r>
        <w:rPr>
          <w:rFonts w:hint="eastAsia" w:ascii="仿宋" w:hAnsi="仿宋" w:eastAsia="仿宋" w:cs="宋体"/>
          <w:b w:val="0"/>
          <w:i w:val="0"/>
          <w:caps w:val="0"/>
          <w:spacing w:val="0"/>
          <w:w w:val="100"/>
          <w:sz w:val="28"/>
          <w:szCs w:val="28"/>
          <w:u w:val="none"/>
          <w:lang w:val="en-US" w:eastAsia="zh-CN"/>
        </w:rPr>
        <w:t xml:space="preserve"> ；</w:t>
      </w:r>
      <w:r>
        <w:rPr>
          <w:rFonts w:hint="eastAsia" w:ascii="仿宋" w:hAnsi="仿宋" w:eastAsia="仿宋" w:cs="宋体"/>
          <w:b w:val="0"/>
          <w:i w:val="0"/>
          <w:caps w:val="0"/>
          <w:spacing w:val="0"/>
          <w:w w:val="100"/>
          <w:sz w:val="28"/>
          <w:szCs w:val="28"/>
          <w:lang w:val="en-US" w:eastAsia="zh-CN"/>
        </w:rPr>
        <w:t xml:space="preserve">                 </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pPr>
      <w:r>
        <w:rPr>
          <w:rFonts w:hint="eastAsia" w:ascii="仿宋" w:hAnsi="仿宋" w:eastAsia="仿宋" w:cs="宋体"/>
          <w:b w:val="0"/>
          <w:i w:val="0"/>
          <w:caps w:val="0"/>
          <w:spacing w:val="0"/>
          <w:w w:val="100"/>
          <w:sz w:val="28"/>
          <w:szCs w:val="28"/>
          <w:lang w:val="en-US" w:eastAsia="zh-CN"/>
        </w:rPr>
        <w:t>电话：</w:t>
      </w:r>
      <w:r>
        <w:rPr>
          <w:rFonts w:hint="eastAsia" w:ascii="仿宋" w:hAnsi="仿宋" w:eastAsia="仿宋" w:cs="宋体"/>
          <w:b w:val="0"/>
          <w:i w:val="0"/>
          <w:caps w:val="0"/>
          <w:spacing w:val="0"/>
          <w:w w:val="100"/>
          <w:sz w:val="28"/>
          <w:szCs w:val="28"/>
          <w:u w:val="single"/>
          <w:lang w:val="en-US" w:eastAsia="zh-CN"/>
        </w:rPr>
        <w:t xml:space="preserve">                   </w:t>
      </w:r>
      <w:r>
        <w:rPr>
          <w:rFonts w:hint="eastAsia" w:ascii="仿宋" w:hAnsi="仿宋" w:eastAsia="仿宋" w:cs="宋体"/>
          <w:b w:val="0"/>
          <w:i w:val="0"/>
          <w:caps w:val="0"/>
          <w:spacing w:val="0"/>
          <w:w w:val="100"/>
          <w:sz w:val="28"/>
          <w:szCs w:val="28"/>
          <w:lang w:val="en-US" w:eastAsia="zh-CN"/>
        </w:rPr>
        <w:t xml:space="preserve"> ；传真：</w:t>
      </w:r>
      <w:r>
        <w:rPr>
          <w:rFonts w:hint="eastAsia" w:ascii="仿宋" w:hAnsi="仿宋" w:eastAsia="仿宋" w:cs="宋体"/>
          <w:b w:val="0"/>
          <w:i w:val="0"/>
          <w:caps w:val="0"/>
          <w:spacing w:val="0"/>
          <w:w w:val="100"/>
          <w:sz w:val="28"/>
          <w:szCs w:val="28"/>
          <w:u w:val="single"/>
          <w:lang w:val="en-US" w:eastAsia="zh-CN"/>
        </w:rPr>
        <w:t xml:space="preserve">                </w:t>
      </w:r>
      <w:r>
        <w:rPr>
          <w:rFonts w:hint="eastAsia" w:ascii="仿宋" w:hAnsi="仿宋" w:eastAsia="仿宋" w:cs="宋体"/>
          <w:b w:val="0"/>
          <w:i w:val="0"/>
          <w:caps w:val="0"/>
          <w:spacing w:val="0"/>
          <w:w w:val="100"/>
          <w:sz w:val="28"/>
          <w:szCs w:val="28"/>
          <w:lang w:val="en-US" w:eastAsia="zh-CN"/>
        </w:rPr>
        <w:t xml:space="preserve"> ； </w:t>
      </w:r>
    </w:p>
    <w:p>
      <w:pPr>
        <w:snapToGrid/>
        <w:spacing w:before="0" w:beforeAutospacing="0" w:after="0" w:afterAutospacing="0" w:line="360" w:lineRule="auto"/>
        <w:ind w:firstLine="560" w:firstLineChars="200"/>
        <w:jc w:val="both"/>
        <w:textAlignment w:val="baseline"/>
        <w:rPr>
          <w:rFonts w:hint="eastAsia" w:ascii="仿宋" w:hAnsi="仿宋" w:eastAsia="仿宋" w:cs="宋体"/>
          <w:b w:val="0"/>
          <w:i w:val="0"/>
          <w:caps w:val="0"/>
          <w:spacing w:val="0"/>
          <w:w w:val="100"/>
          <w:sz w:val="28"/>
          <w:szCs w:val="28"/>
          <w:lang w:val="en-US" w:eastAsia="zh-CN"/>
        </w:rPr>
        <w:sectPr>
          <w:pgSz w:w="11906" w:h="16838"/>
          <w:pgMar w:top="1440" w:right="1800" w:bottom="1440" w:left="1800" w:header="851" w:footer="851" w:gutter="0"/>
          <w:cols w:space="720" w:num="1"/>
          <w:titlePg/>
          <w:docGrid w:linePitch="312" w:charSpace="0"/>
        </w:sectPr>
      </w:pPr>
      <w:r>
        <w:rPr>
          <w:rFonts w:hint="eastAsia" w:ascii="仿宋" w:hAnsi="仿宋" w:eastAsia="仿宋" w:cs="宋体"/>
          <w:b w:val="0"/>
          <w:i w:val="0"/>
          <w:caps w:val="0"/>
          <w:spacing w:val="0"/>
          <w:w w:val="100"/>
          <w:sz w:val="28"/>
          <w:szCs w:val="28"/>
          <w:lang w:val="en-US" w:eastAsia="zh-CN"/>
        </w:rPr>
        <w:t>报价人代表签字：</w:t>
      </w:r>
      <w:r>
        <w:rPr>
          <w:rFonts w:hint="eastAsia" w:ascii="仿宋" w:hAnsi="仿宋" w:eastAsia="仿宋" w:cs="宋体"/>
          <w:b w:val="0"/>
          <w:i w:val="0"/>
          <w:caps w:val="0"/>
          <w:spacing w:val="0"/>
          <w:w w:val="100"/>
          <w:sz w:val="28"/>
          <w:szCs w:val="28"/>
          <w:u w:val="single"/>
          <w:lang w:val="en-US" w:eastAsia="zh-CN"/>
        </w:rPr>
        <w:t xml:space="preserve">             </w:t>
      </w:r>
      <w:r>
        <w:rPr>
          <w:rFonts w:hint="eastAsia" w:ascii="仿宋" w:hAnsi="仿宋" w:eastAsia="仿宋" w:cs="宋体"/>
          <w:b w:val="0"/>
          <w:i w:val="0"/>
          <w:caps w:val="0"/>
          <w:spacing w:val="0"/>
          <w:w w:val="100"/>
          <w:sz w:val="28"/>
          <w:szCs w:val="28"/>
          <w:lang w:val="en-US" w:eastAsia="zh-CN"/>
        </w:rPr>
        <w:t xml:space="preserve">日期：     年   月   </w:t>
      </w:r>
    </w:p>
    <w:p>
      <w:pPr>
        <w:snapToGrid/>
        <w:spacing w:before="0" w:beforeAutospacing="0" w:after="0" w:afterAutospacing="0" w:line="240" w:lineRule="auto"/>
        <w:ind w:right="160"/>
        <w:jc w:val="left"/>
        <w:textAlignment w:val="baseline"/>
        <w:rPr>
          <w:rFonts w:ascii="仿宋" w:hAnsi="仿宋" w:eastAsia="仿宋"/>
          <w:b w:val="0"/>
          <w:bCs/>
          <w:i w:val="0"/>
          <w:caps w:val="0"/>
          <w:spacing w:val="0"/>
          <w:w w:val="100"/>
          <w:kern w:val="0"/>
          <w:sz w:val="28"/>
          <w:szCs w:val="28"/>
        </w:rPr>
      </w:pPr>
      <w:r>
        <w:rPr>
          <w:rFonts w:hint="eastAsia" w:ascii="仿宋" w:hAnsi="仿宋" w:eastAsia="仿宋"/>
          <w:b w:val="0"/>
          <w:bCs/>
          <w:i w:val="0"/>
          <w:caps w:val="0"/>
          <w:spacing w:val="0"/>
          <w:w w:val="100"/>
          <w:kern w:val="0"/>
          <w:sz w:val="28"/>
          <w:szCs w:val="28"/>
        </w:rPr>
        <w:t>附表3</w:t>
      </w:r>
    </w:p>
    <w:p>
      <w:pPr>
        <w:snapToGrid/>
        <w:spacing w:before="0" w:beforeAutospacing="0" w:after="0" w:afterAutospacing="0" w:line="240" w:lineRule="auto"/>
        <w:ind w:firstLine="2703" w:firstLineChars="748"/>
        <w:jc w:val="both"/>
        <w:textAlignment w:val="baseline"/>
        <w:rPr>
          <w:rFonts w:ascii="仿宋" w:hAnsi="仿宋" w:eastAsia="仿宋"/>
          <w:b/>
          <w:i w:val="0"/>
          <w:caps w:val="0"/>
          <w:spacing w:val="0"/>
          <w:w w:val="100"/>
          <w:sz w:val="36"/>
        </w:rPr>
      </w:pPr>
      <w:r>
        <w:rPr>
          <w:rFonts w:hint="eastAsia" w:ascii="仿宋" w:hAnsi="仿宋" w:eastAsia="仿宋"/>
          <w:b/>
          <w:i w:val="0"/>
          <w:caps w:val="0"/>
          <w:spacing w:val="0"/>
          <w:w w:val="100"/>
          <w:sz w:val="36"/>
        </w:rPr>
        <w:t>法人代表授权书</w:t>
      </w:r>
      <w:r>
        <w:rPr>
          <w:rFonts w:ascii="仿宋" w:hAnsi="仿宋" w:eastAsia="仿宋"/>
          <w:b/>
          <w:i w:val="0"/>
          <w:caps w:val="0"/>
          <w:spacing w:val="0"/>
          <w:w w:val="100"/>
          <w:sz w:val="36"/>
        </w:rPr>
        <w:t>(</w:t>
      </w:r>
      <w:r>
        <w:rPr>
          <w:rFonts w:hint="eastAsia" w:ascii="仿宋" w:hAnsi="仿宋" w:eastAsia="仿宋"/>
          <w:b/>
          <w:i w:val="0"/>
          <w:caps w:val="0"/>
          <w:spacing w:val="0"/>
          <w:w w:val="100"/>
          <w:sz w:val="36"/>
        </w:rPr>
        <w:t>格式</w:t>
      </w:r>
      <w:r>
        <w:rPr>
          <w:rFonts w:ascii="仿宋" w:hAnsi="仿宋" w:eastAsia="仿宋"/>
          <w:b/>
          <w:i w:val="0"/>
          <w:caps w:val="0"/>
          <w:spacing w:val="0"/>
          <w:w w:val="100"/>
          <w:sz w:val="36"/>
        </w:rPr>
        <w:t>)</w:t>
      </w:r>
    </w:p>
    <w:p>
      <w:pPr>
        <w:snapToGrid/>
        <w:spacing w:before="0" w:beforeAutospacing="0" w:after="0" w:afterAutospacing="0" w:line="240" w:lineRule="auto"/>
        <w:jc w:val="both"/>
        <w:textAlignment w:val="baseline"/>
        <w:rPr>
          <w:rFonts w:ascii="仿宋" w:hAnsi="仿宋" w:eastAsia="仿宋"/>
          <w:b/>
          <w:i w:val="0"/>
          <w:caps w:val="0"/>
          <w:spacing w:val="0"/>
          <w:w w:val="100"/>
          <w:sz w:val="24"/>
        </w:rPr>
      </w:pPr>
    </w:p>
    <w:p>
      <w:pPr>
        <w:snapToGrid/>
        <w:spacing w:before="0" w:beforeAutospacing="0" w:after="0" w:afterAutospacing="0" w:line="360" w:lineRule="auto"/>
        <w:jc w:val="both"/>
        <w:textAlignment w:val="baseline"/>
        <w:rPr>
          <w:rFonts w:ascii="仿宋" w:hAnsi="仿宋" w:eastAsia="仿宋"/>
          <w:b w:val="0"/>
          <w:i w:val="0"/>
          <w:caps w:val="0"/>
          <w:spacing w:val="0"/>
          <w:w w:val="100"/>
          <w:sz w:val="28"/>
          <w:szCs w:val="28"/>
        </w:rPr>
      </w:pPr>
      <w:r>
        <w:rPr>
          <w:rFonts w:hint="eastAsia" w:ascii="仿宋" w:hAnsi="仿宋" w:eastAsia="仿宋" w:cs="宋体"/>
          <w:b w:val="0"/>
          <w:i w:val="0"/>
          <w:caps w:val="0"/>
          <w:spacing w:val="0"/>
          <w:w w:val="100"/>
          <w:sz w:val="28"/>
          <w:szCs w:val="28"/>
        </w:rPr>
        <w:t>中农威特生物科技股份有限公司</w:t>
      </w:r>
      <w:r>
        <w:rPr>
          <w:rFonts w:hint="eastAsia" w:ascii="仿宋" w:hAnsi="仿宋" w:eastAsia="仿宋"/>
          <w:b w:val="0"/>
          <w:i w:val="0"/>
          <w:caps w:val="0"/>
          <w:spacing w:val="0"/>
          <w:w w:val="100"/>
          <w:sz w:val="28"/>
          <w:szCs w:val="28"/>
        </w:rPr>
        <w:t>：</w:t>
      </w:r>
    </w:p>
    <w:p>
      <w:pPr>
        <w:snapToGrid/>
        <w:spacing w:before="0" w:beforeAutospacing="0" w:after="0" w:afterAutospacing="0" w:line="360" w:lineRule="auto"/>
        <w:jc w:val="both"/>
        <w:textAlignment w:val="baseline"/>
        <w:rPr>
          <w:rFonts w:ascii="仿宋" w:hAnsi="仿宋" w:eastAsia="仿宋"/>
          <w:b w:val="0"/>
          <w:i w:val="0"/>
          <w:caps w:val="0"/>
          <w:spacing w:val="0"/>
          <w:w w:val="100"/>
          <w:sz w:val="28"/>
          <w:szCs w:val="28"/>
        </w:rPr>
      </w:pPr>
      <w:r>
        <w:rPr>
          <w:rFonts w:ascii="仿宋" w:hAnsi="仿宋" w:eastAsia="仿宋"/>
          <w:b w:val="0"/>
          <w:i w:val="0"/>
          <w:caps w:val="0"/>
          <w:spacing w:val="0"/>
          <w:w w:val="100"/>
          <w:sz w:val="28"/>
          <w:szCs w:val="28"/>
        </w:rPr>
        <w:t xml:space="preserve">     </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（报价人全称）法人代表</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授权</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（授权代表姓名）为授权代表，参加贵公司组织的</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项目（采购编号</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u w:val="thick" w:color="000000"/>
        </w:rPr>
        <w:t xml:space="preserve">  </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）采购活动，全权处理采购活动中的一切事宜。</w:t>
      </w:r>
    </w:p>
    <w:p>
      <w:pPr>
        <w:snapToGrid/>
        <w:spacing w:before="0" w:beforeAutospacing="0" w:after="0" w:afterAutospacing="0" w:line="36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法人代表签字：</w:t>
      </w:r>
      <w:r>
        <w:rPr>
          <w:rFonts w:ascii="仿宋" w:hAnsi="仿宋" w:eastAsia="仿宋"/>
          <w:b w:val="0"/>
          <w:i w:val="0"/>
          <w:caps w:val="0"/>
          <w:spacing w:val="0"/>
          <w:w w:val="100"/>
          <w:sz w:val="28"/>
          <w:szCs w:val="28"/>
          <w:u w:val="thick" w:color="000000"/>
        </w:rPr>
        <w:t xml:space="preserve">                          </w:t>
      </w:r>
    </w:p>
    <w:p>
      <w:pPr>
        <w:snapToGrid/>
        <w:spacing w:before="0" w:beforeAutospacing="0" w:after="0" w:afterAutospacing="0" w:line="36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法人代表身份证号：</w:t>
      </w:r>
      <w:r>
        <w:rPr>
          <w:rFonts w:ascii="仿宋" w:hAnsi="仿宋" w:eastAsia="仿宋"/>
          <w:b w:val="0"/>
          <w:i w:val="0"/>
          <w:caps w:val="0"/>
          <w:spacing w:val="0"/>
          <w:w w:val="100"/>
          <w:sz w:val="28"/>
          <w:szCs w:val="28"/>
          <w:u w:val="thick" w:color="000000"/>
        </w:rPr>
        <w:t xml:space="preserve">                          </w:t>
      </w:r>
    </w:p>
    <w:p>
      <w:pPr>
        <w:snapToGrid/>
        <w:spacing w:before="0" w:beforeAutospacing="0" w:after="0" w:afterAutospacing="0" w:line="36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报价人全称（公章）：</w:t>
      </w:r>
      <w:r>
        <w:rPr>
          <w:rFonts w:ascii="仿宋" w:hAnsi="仿宋" w:eastAsia="仿宋"/>
          <w:b w:val="0"/>
          <w:i w:val="0"/>
          <w:caps w:val="0"/>
          <w:spacing w:val="0"/>
          <w:w w:val="100"/>
          <w:sz w:val="28"/>
          <w:szCs w:val="28"/>
          <w:u w:val="thick" w:color="000000"/>
        </w:rPr>
        <w:t xml:space="preserve">                            </w:t>
      </w:r>
    </w:p>
    <w:p>
      <w:pPr>
        <w:snapToGrid/>
        <w:spacing w:before="0" w:beforeAutospacing="0" w:after="0" w:afterAutospacing="0" w:line="360" w:lineRule="auto"/>
        <w:jc w:val="both"/>
        <w:textAlignment w:val="baseline"/>
        <w:rPr>
          <w:rFonts w:ascii="仿宋" w:hAnsi="仿宋" w:eastAsia="仿宋"/>
          <w:b w:val="0"/>
          <w:i w:val="0"/>
          <w:caps w:val="0"/>
          <w:spacing w:val="0"/>
          <w:w w:val="100"/>
          <w:sz w:val="28"/>
          <w:szCs w:val="28"/>
        </w:rPr>
      </w:pPr>
      <w:r>
        <w:rPr>
          <w:rFonts w:hint="eastAsia" w:ascii="仿宋" w:hAnsi="仿宋" w:eastAsia="仿宋"/>
          <w:b w:val="0"/>
          <w:i w:val="0"/>
          <w:caps w:val="0"/>
          <w:spacing w:val="0"/>
          <w:w w:val="100"/>
          <w:sz w:val="28"/>
          <w:szCs w:val="28"/>
        </w:rPr>
        <w:t>日期：</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年</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月</w:t>
      </w:r>
      <w:r>
        <w:rPr>
          <w:rFonts w:ascii="仿宋" w:hAnsi="仿宋" w:eastAsia="仿宋"/>
          <w:b w:val="0"/>
          <w:i w:val="0"/>
          <w:caps w:val="0"/>
          <w:spacing w:val="0"/>
          <w:w w:val="100"/>
          <w:sz w:val="28"/>
          <w:szCs w:val="28"/>
          <w:u w:val="thick" w:color="000000"/>
        </w:rPr>
        <w:t xml:space="preserve">      </w:t>
      </w:r>
      <w:r>
        <w:rPr>
          <w:rFonts w:hint="eastAsia" w:ascii="仿宋" w:hAnsi="仿宋" w:eastAsia="仿宋"/>
          <w:b w:val="0"/>
          <w:i w:val="0"/>
          <w:caps w:val="0"/>
          <w:spacing w:val="0"/>
          <w:w w:val="100"/>
          <w:sz w:val="28"/>
          <w:szCs w:val="28"/>
        </w:rPr>
        <w:t>日</w:t>
      </w:r>
    </w:p>
    <w:p>
      <w:pPr>
        <w:snapToGrid/>
        <w:spacing w:before="0" w:beforeAutospacing="0" w:after="0" w:afterAutospacing="0" w:line="360" w:lineRule="auto"/>
        <w:jc w:val="both"/>
        <w:textAlignment w:val="baseline"/>
        <w:rPr>
          <w:rFonts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法人代表和被授权人身份证影印件：</w:t>
      </w:r>
    </w:p>
    <w:p>
      <w:pPr>
        <w:snapToGrid/>
        <w:spacing w:before="0" w:beforeAutospacing="0" w:after="0" w:afterAutospacing="0" w:line="360" w:lineRule="auto"/>
        <w:jc w:val="both"/>
        <w:textAlignment w:val="baseline"/>
        <w:rPr>
          <w:rFonts w:hint="eastAsia" w:ascii="仿宋" w:hAnsi="仿宋" w:eastAsia="仿宋"/>
          <w:b/>
          <w:i w:val="0"/>
          <w:caps w:val="0"/>
          <w:spacing w:val="0"/>
          <w:w w:val="100"/>
          <w:sz w:val="28"/>
          <w:szCs w:val="28"/>
        </w:rPr>
      </w:pPr>
      <w:r>
        <w:rPr>
          <w:rFonts w:hint="eastAsia" w:ascii="仿宋" w:hAnsi="仿宋" w:eastAsia="仿宋"/>
          <w:b/>
          <w:i w:val="0"/>
          <w:caps w:val="0"/>
          <w:spacing w:val="0"/>
          <w:w w:val="100"/>
          <w:sz w:val="28"/>
          <w:szCs w:val="28"/>
        </w:rPr>
        <w:t>附：</w:t>
      </w: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snapToGrid/>
        <w:spacing w:before="0" w:beforeAutospacing="0" w:after="0" w:afterAutospacing="0" w:line="360" w:lineRule="auto"/>
        <w:jc w:val="both"/>
        <w:textAlignment w:val="baseline"/>
        <w:rPr>
          <w:rFonts w:ascii="宋体" w:hAnsi="宋体"/>
          <w:b/>
          <w:i w:val="0"/>
          <w:caps w:val="0"/>
          <w:spacing w:val="0"/>
          <w:w w:val="100"/>
          <w:sz w:val="24"/>
        </w:rPr>
      </w:pPr>
      <w:r>
        <w:rPr>
          <w:rFonts w:hint="eastAsia" w:ascii="宋体" w:hAnsi="宋体"/>
          <w:b/>
          <w:i w:val="0"/>
          <w:caps w:val="0"/>
          <w:spacing w:val="0"/>
          <w:w w:val="100"/>
          <w:sz w:val="24"/>
        </w:rPr>
        <w:t>报价人认为有必要提交的其他相关证明材料</w:t>
      </w:r>
    </w:p>
    <w:p>
      <w:pPr>
        <w:pStyle w:val="2"/>
        <w:snapToGrid/>
        <w:spacing w:before="0" w:beforeAutospacing="0" w:after="120" w:afterAutospacing="0" w:line="240" w:lineRule="auto"/>
        <w:jc w:val="both"/>
        <w:textAlignment w:val="baseline"/>
        <w:rPr>
          <w:rFonts w:hint="eastAsia" w:ascii="仿宋" w:hAnsi="仿宋" w:eastAsia="仿宋"/>
          <w:b w:val="0"/>
          <w:i w:val="0"/>
          <w:caps w:val="0"/>
          <w:spacing w:val="0"/>
          <w:w w:val="100"/>
          <w:sz w:val="28"/>
        </w:rPr>
      </w:pPr>
    </w:p>
    <w:p>
      <w:pPr>
        <w:pStyle w:val="2"/>
        <w:snapToGrid/>
        <w:spacing w:before="0" w:beforeAutospacing="0" w:after="120" w:afterAutospacing="0" w:line="240" w:lineRule="auto"/>
        <w:jc w:val="both"/>
        <w:textAlignment w:val="baseline"/>
        <w:rPr>
          <w:rFonts w:hint="eastAsia" w:ascii="仿宋" w:hAnsi="仿宋" w:eastAsia="仿宋"/>
          <w:b w:val="0"/>
          <w:bCs/>
          <w:i w:val="0"/>
          <w:caps w:val="0"/>
          <w:spacing w:val="0"/>
          <w:w w:val="100"/>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rPr>
      <w:fldChar w:fldCharType="begin"/>
    </w:r>
    <w:r>
      <w:rPr>
        <w:b/>
      </w:rPr>
      <w:instrText xml:space="preserve">PAGE</w:instrText>
    </w:r>
    <w:r>
      <w:rPr>
        <w:b/>
      </w:rPr>
      <w:fldChar w:fldCharType="separate"/>
    </w:r>
    <w:r>
      <w:rPr>
        <w:b/>
      </w:rPr>
      <w:t>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7</w:t>
    </w:r>
    <w:r>
      <w:rPr>
        <w:b/>
      </w:rPr>
      <w:fldChar w:fldCharType="end"/>
    </w: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EE678"/>
    <w:multiLevelType w:val="singleLevel"/>
    <w:tmpl w:val="ADAEE6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9B"/>
    <w:rsid w:val="000321BE"/>
    <w:rsid w:val="000F0872"/>
    <w:rsid w:val="0019149B"/>
    <w:rsid w:val="0021222D"/>
    <w:rsid w:val="00254241"/>
    <w:rsid w:val="0034497A"/>
    <w:rsid w:val="003C1A66"/>
    <w:rsid w:val="003C7170"/>
    <w:rsid w:val="004D2B3E"/>
    <w:rsid w:val="00500004"/>
    <w:rsid w:val="00544502"/>
    <w:rsid w:val="0064275C"/>
    <w:rsid w:val="007140D3"/>
    <w:rsid w:val="007619AC"/>
    <w:rsid w:val="00776BD5"/>
    <w:rsid w:val="00781473"/>
    <w:rsid w:val="007C5FA1"/>
    <w:rsid w:val="00845B14"/>
    <w:rsid w:val="008B7F3C"/>
    <w:rsid w:val="008D6B04"/>
    <w:rsid w:val="008F5648"/>
    <w:rsid w:val="00903BAD"/>
    <w:rsid w:val="009615E2"/>
    <w:rsid w:val="00961F9B"/>
    <w:rsid w:val="00A12DE7"/>
    <w:rsid w:val="00A616C0"/>
    <w:rsid w:val="00AE1FB4"/>
    <w:rsid w:val="00B109FE"/>
    <w:rsid w:val="00BF7DC7"/>
    <w:rsid w:val="00C50828"/>
    <w:rsid w:val="00F36675"/>
    <w:rsid w:val="00F55EC3"/>
    <w:rsid w:val="00F75099"/>
    <w:rsid w:val="00FA7B38"/>
    <w:rsid w:val="00FC1C54"/>
    <w:rsid w:val="02051A8C"/>
    <w:rsid w:val="02B151BF"/>
    <w:rsid w:val="06391689"/>
    <w:rsid w:val="07B65B25"/>
    <w:rsid w:val="0A761C50"/>
    <w:rsid w:val="0B366DB6"/>
    <w:rsid w:val="10397D81"/>
    <w:rsid w:val="14323AB0"/>
    <w:rsid w:val="1437674A"/>
    <w:rsid w:val="16B236D2"/>
    <w:rsid w:val="18162A6E"/>
    <w:rsid w:val="1B7B03F7"/>
    <w:rsid w:val="1BBA3438"/>
    <w:rsid w:val="1CA705D8"/>
    <w:rsid w:val="1E8341B0"/>
    <w:rsid w:val="20E94536"/>
    <w:rsid w:val="23000291"/>
    <w:rsid w:val="23350978"/>
    <w:rsid w:val="2549549C"/>
    <w:rsid w:val="2B363C27"/>
    <w:rsid w:val="2DD406B1"/>
    <w:rsid w:val="315957A6"/>
    <w:rsid w:val="31D8578E"/>
    <w:rsid w:val="331319C6"/>
    <w:rsid w:val="33FB64E3"/>
    <w:rsid w:val="34D74DFE"/>
    <w:rsid w:val="36297DAB"/>
    <w:rsid w:val="378E22CC"/>
    <w:rsid w:val="398F5789"/>
    <w:rsid w:val="39C30E30"/>
    <w:rsid w:val="3A236AB0"/>
    <w:rsid w:val="3A345EC4"/>
    <w:rsid w:val="3D483AF4"/>
    <w:rsid w:val="40F45CAD"/>
    <w:rsid w:val="471F6E0C"/>
    <w:rsid w:val="49E5099B"/>
    <w:rsid w:val="4B817359"/>
    <w:rsid w:val="53CF0C7D"/>
    <w:rsid w:val="540D302E"/>
    <w:rsid w:val="54FD3665"/>
    <w:rsid w:val="586E62DD"/>
    <w:rsid w:val="59C13FE5"/>
    <w:rsid w:val="5CCB1F5C"/>
    <w:rsid w:val="5FB55531"/>
    <w:rsid w:val="646F0ABB"/>
    <w:rsid w:val="65777EA0"/>
    <w:rsid w:val="66B32A10"/>
    <w:rsid w:val="69227FEF"/>
    <w:rsid w:val="69801AE7"/>
    <w:rsid w:val="6D0738E8"/>
    <w:rsid w:val="6EBA50F3"/>
    <w:rsid w:val="713130F8"/>
    <w:rsid w:val="7330244F"/>
    <w:rsid w:val="734F04A4"/>
    <w:rsid w:val="74394672"/>
    <w:rsid w:val="773050BC"/>
    <w:rsid w:val="780836AA"/>
    <w:rsid w:val="7A3A262A"/>
    <w:rsid w:val="7CA83DE2"/>
    <w:rsid w:val="7CEB66F9"/>
    <w:rsid w:val="7D1D1418"/>
    <w:rsid w:val="7DA331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after="120"/>
    </w:pPr>
    <w:rPr>
      <w:kern w:val="0"/>
      <w:sz w:val="24"/>
    </w:rPr>
  </w:style>
  <w:style w:type="paragraph" w:styleId="5">
    <w:name w:val="annotation text"/>
    <w:basedOn w:val="1"/>
    <w:semiHidden/>
    <w:unhideWhenUsed/>
    <w:qFormat/>
    <w:uiPriority w:val="99"/>
    <w:pPr>
      <w:jc w:val="left"/>
    </w:pPr>
  </w:style>
  <w:style w:type="paragraph" w:styleId="6">
    <w:name w:val="Body Text Indent"/>
    <w:basedOn w:val="1"/>
    <w:qFormat/>
    <w:uiPriority w:val="99"/>
    <w:pPr>
      <w:spacing w:after="120"/>
      <w:ind w:left="420" w:leftChars="200"/>
    </w:pPr>
    <w:rPr>
      <w:rFonts w:ascii="Calibri" w:hAnsi="Calibri"/>
      <w:sz w:val="24"/>
      <w:szCs w:val="20"/>
      <w:lang w:val="en-GB"/>
    </w:rPr>
  </w:style>
  <w:style w:type="paragraph" w:styleId="7">
    <w:name w:val="Balloon Text"/>
    <w:basedOn w:val="1"/>
    <w:link w:val="16"/>
    <w:qFormat/>
    <w:uiPriority w:val="99"/>
    <w:rPr>
      <w:sz w:val="18"/>
      <w:szCs w:val="18"/>
    </w:rPr>
  </w:style>
  <w:style w:type="paragraph" w:styleId="8">
    <w:name w:val="footer"/>
    <w:basedOn w:val="1"/>
    <w:link w:val="17"/>
    <w:qFormat/>
    <w:uiPriority w:val="99"/>
    <w:pPr>
      <w:tabs>
        <w:tab w:val="center" w:pos="4153"/>
        <w:tab w:val="right" w:pos="8306"/>
      </w:tabs>
      <w:snapToGrid w:val="0"/>
      <w:jc w:val="left"/>
    </w:pPr>
    <w:rPr>
      <w:rFonts w:ascii="Times New Roman" w:hAnsi="Times New Roman"/>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Body Text First Indent"/>
    <w:basedOn w:val="2"/>
    <w:semiHidden/>
    <w:qFormat/>
    <w:uiPriority w:val="0"/>
    <w:pPr>
      <w:spacing w:after="120" w:line="240" w:lineRule="auto"/>
      <w:ind w:firstLine="420" w:firstLineChars="0"/>
    </w:pPr>
    <w:rPr>
      <w:rFonts w:ascii="Calibri" w:hAnsi="Calibri"/>
      <w:sz w:val="18"/>
      <w:szCs w:val="18"/>
    </w:rPr>
  </w:style>
  <w:style w:type="table" w:styleId="12">
    <w:name w:val="Table Grid"/>
    <w:basedOn w:val="1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4">
    <w:name w:val="Hyperlink"/>
    <w:basedOn w:val="13"/>
    <w:qFormat/>
    <w:uiPriority w:val="99"/>
    <w:rPr>
      <w:rFonts w:cs="Times New Roman"/>
      <w:color w:val="0563C1"/>
      <w:u w:val="single"/>
    </w:rPr>
  </w:style>
  <w:style w:type="character" w:customStyle="1" w:styleId="15">
    <w:name w:val="标题 1 Char"/>
    <w:basedOn w:val="13"/>
    <w:link w:val="3"/>
    <w:qFormat/>
    <w:locked/>
    <w:uiPriority w:val="99"/>
    <w:rPr>
      <w:rFonts w:ascii="Calibri" w:hAnsi="Calibri" w:cs="Times New Roman"/>
      <w:b/>
      <w:bCs/>
      <w:kern w:val="44"/>
      <w:sz w:val="44"/>
      <w:szCs w:val="44"/>
    </w:rPr>
  </w:style>
  <w:style w:type="character" w:customStyle="1" w:styleId="16">
    <w:name w:val="批注框文本 Char"/>
    <w:basedOn w:val="13"/>
    <w:link w:val="7"/>
    <w:qFormat/>
    <w:locked/>
    <w:uiPriority w:val="99"/>
    <w:rPr>
      <w:rFonts w:ascii="Calibri" w:hAnsi="Calibri" w:eastAsia="宋体" w:cs="Times New Roman"/>
      <w:kern w:val="2"/>
      <w:sz w:val="18"/>
      <w:szCs w:val="18"/>
    </w:rPr>
  </w:style>
  <w:style w:type="character" w:customStyle="1" w:styleId="17">
    <w:name w:val="页脚 Char"/>
    <w:basedOn w:val="13"/>
    <w:link w:val="8"/>
    <w:qFormat/>
    <w:locked/>
    <w:uiPriority w:val="99"/>
    <w:rPr>
      <w:rFonts w:ascii="Times New Roman" w:hAnsi="Times New Roman" w:eastAsia="宋体" w:cs="Times New Roman"/>
      <w:kern w:val="2"/>
      <w:sz w:val="18"/>
      <w:szCs w:val="18"/>
    </w:rPr>
  </w:style>
  <w:style w:type="character" w:customStyle="1" w:styleId="18">
    <w:name w:val="页眉 Char"/>
    <w:basedOn w:val="13"/>
    <w:link w:val="9"/>
    <w:qFormat/>
    <w:locked/>
    <w:uiPriority w:val="99"/>
    <w:rPr>
      <w:rFonts w:ascii="Times New Roman" w:hAnsi="Times New Roman"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菲页1"/>
    <w:basedOn w:val="4"/>
    <w:qFormat/>
    <w:uiPriority w:val="0"/>
    <w:pPr>
      <w:widowControl/>
      <w:jc w:val="center"/>
    </w:pPr>
    <w:rPr>
      <w:rFonts w:ascii="黑体" w:hAnsi="宋体" w:eastAsia="黑体"/>
      <w:b w:val="0"/>
      <w:kern w:val="0"/>
      <w:sz w:val="52"/>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user</Company>
  <Pages>7</Pages>
  <Words>402</Words>
  <Characters>2297</Characters>
  <Lines>19</Lines>
  <Paragraphs>5</Paragraphs>
  <TotalTime>10</TotalTime>
  <ScaleCrop>false</ScaleCrop>
  <LinksUpToDate>false</LinksUpToDate>
  <CharactersWithSpaces>2694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2019-04-02T02:18:00Z</dcterms:created>
  <dc:creator>Administrator</dc:creator>
  <cp:lastModifiedBy>Administrator</cp:lastModifiedBy>
  <cp:lastPrinted>2019-07-03T06:35:00Z</cp:lastPrinted>
  <dcterms:modified xsi:type="dcterms:W3CDTF">2021-09-18T05:30:29Z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547EF76A5A364A1F9C08050BD5224569</vt:lpwstr>
  </property>
</Properties>
</file>