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8B" w:rsidRDefault="00475C33">
      <w:pPr>
        <w:pStyle w:val="2"/>
        <w:keepNext w:val="0"/>
        <w:keepLines w:val="0"/>
        <w:overflowPunct w:val="0"/>
        <w:autoSpaceDE w:val="0"/>
        <w:autoSpaceDN w:val="0"/>
        <w:spacing w:before="0" w:after="0" w:line="360" w:lineRule="auto"/>
        <w:jc w:val="center"/>
        <w:rPr>
          <w:rFonts w:ascii="宋体" w:hAnsi="宋体"/>
          <w:szCs w:val="32"/>
        </w:rPr>
      </w:pPr>
      <w:bookmarkStart w:id="0" w:name="_Toc394049868"/>
      <w:bookmarkStart w:id="1" w:name="_Toc394051107"/>
      <w:r>
        <w:rPr>
          <w:rFonts w:ascii="宋体" w:hAnsi="宋体" w:hint="eastAsia"/>
          <w:szCs w:val="32"/>
        </w:rPr>
        <w:t>中农威特生物科技股份有限公司</w:t>
      </w:r>
      <w:bookmarkEnd w:id="0"/>
      <w:bookmarkEnd w:id="1"/>
      <w:r w:rsidR="00C43725">
        <w:rPr>
          <w:rFonts w:ascii="宋体" w:hAnsi="宋体" w:hint="eastAsia"/>
          <w:szCs w:val="32"/>
        </w:rPr>
        <w:t>污染物监测服务</w:t>
      </w:r>
      <w:r>
        <w:rPr>
          <w:rFonts w:ascii="宋体" w:hAnsi="宋体" w:hint="eastAsia"/>
          <w:szCs w:val="32"/>
        </w:rPr>
        <w:t>采购公告</w:t>
      </w:r>
    </w:p>
    <w:p w:rsidR="00996D8B" w:rsidRDefault="00475C33">
      <w:pPr>
        <w:overflowPunct w:val="0"/>
        <w:autoSpaceDE w:val="0"/>
        <w:autoSpaceDN w:val="0"/>
        <w:adjustRightInd w:val="0"/>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w:t>
      </w:r>
      <w:r w:rsidR="00C43725">
        <w:rPr>
          <w:rFonts w:ascii="仿宋" w:eastAsia="仿宋" w:hAnsi="仿宋" w:hint="eastAsia"/>
          <w:color w:val="000000"/>
          <w:sz w:val="24"/>
        </w:rPr>
        <w:t>污染物监测服务</w:t>
      </w:r>
      <w:r>
        <w:rPr>
          <w:rFonts w:ascii="仿宋" w:eastAsia="仿宋" w:hAnsi="仿宋" w:hint="eastAsia"/>
          <w:color w:val="000000"/>
          <w:sz w:val="24"/>
        </w:rPr>
        <w:t>项目进行询价比价采购，欢迎有资质的单位参与报价。</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sidR="00C43725">
        <w:rPr>
          <w:rFonts w:ascii="仿宋" w:eastAsia="仿宋" w:hAnsi="仿宋" w:hint="eastAsia"/>
          <w:color w:val="000000"/>
          <w:sz w:val="24"/>
        </w:rPr>
        <w:t>污染物监测服务</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w:t>
      </w:r>
      <w:r w:rsidR="00E15526">
        <w:rPr>
          <w:rFonts w:ascii="仿宋" w:eastAsia="仿宋" w:hAnsi="仿宋" w:hint="eastAsia"/>
          <w:sz w:val="24"/>
        </w:rPr>
        <w:t>044</w:t>
      </w:r>
    </w:p>
    <w:p w:rsidR="00996D8B" w:rsidRDefault="00475C33">
      <w:pPr>
        <w:pStyle w:val="2"/>
        <w:keepNext w:val="0"/>
        <w:keepLines w:val="0"/>
        <w:overflowPunct w:val="0"/>
        <w:autoSpaceDN w:val="0"/>
        <w:adjustRightInd w:val="0"/>
        <w:snapToGrid w:val="0"/>
        <w:spacing w:before="0" w:after="0" w:line="360"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996D8B" w:rsidRDefault="00475C33">
      <w:pPr>
        <w:overflowPunct w:val="0"/>
        <w:autoSpaceDN w:val="0"/>
        <w:adjustRightInd w:val="0"/>
        <w:snapToGrid w:val="0"/>
        <w:spacing w:line="360" w:lineRule="auto"/>
        <w:ind w:firstLineChars="250" w:firstLine="600"/>
        <w:rPr>
          <w:rFonts w:ascii="仿宋" w:eastAsia="仿宋" w:hAnsi="仿宋"/>
          <w:color w:val="000000"/>
          <w:sz w:val="24"/>
        </w:rPr>
      </w:pPr>
      <w:bookmarkStart w:id="2" w:name="OLE_LINK6"/>
      <w:bookmarkStart w:id="3" w:name="OLE_LINK5"/>
      <w:r>
        <w:rPr>
          <w:rFonts w:ascii="仿宋" w:eastAsia="仿宋" w:hAnsi="仿宋" w:hint="eastAsia"/>
          <w:color w:val="000000"/>
          <w:sz w:val="24"/>
        </w:rPr>
        <w:t>详见《中农威特生物科技股份有限公司</w:t>
      </w:r>
      <w:r w:rsidR="00C43725">
        <w:rPr>
          <w:rFonts w:ascii="仿宋" w:eastAsia="仿宋" w:hAnsi="仿宋" w:hint="eastAsia"/>
          <w:color w:val="000000"/>
          <w:sz w:val="24"/>
        </w:rPr>
        <w:t>污染物监测服务</w:t>
      </w:r>
      <w:r>
        <w:rPr>
          <w:rFonts w:ascii="仿宋" w:eastAsia="仿宋" w:hAnsi="仿宋" w:hint="eastAsia"/>
          <w:color w:val="000000"/>
          <w:sz w:val="24"/>
        </w:rPr>
        <w:t>询价比价采购文件》。</w:t>
      </w:r>
    </w:p>
    <w:bookmarkEnd w:id="2"/>
    <w:bookmarkEnd w:id="3"/>
    <w:p w:rsidR="00996D8B" w:rsidRDefault="00475C33">
      <w:pPr>
        <w:overflowPunct w:val="0"/>
        <w:autoSpaceDE w:val="0"/>
        <w:autoSpaceDN w:val="0"/>
        <w:adjustRightInd w:val="0"/>
        <w:snapToGrid w:val="0"/>
        <w:spacing w:line="360" w:lineRule="auto"/>
        <w:ind w:firstLineChars="200" w:firstLine="466"/>
        <w:rPr>
          <w:rFonts w:ascii="仿宋" w:eastAsia="仿宋" w:hAnsi="仿宋"/>
          <w:b/>
          <w:spacing w:val="-4"/>
          <w:sz w:val="24"/>
        </w:rPr>
      </w:pPr>
      <w:r>
        <w:rPr>
          <w:rFonts w:ascii="仿宋" w:eastAsia="仿宋" w:hAnsi="仿宋" w:hint="eastAsia"/>
          <w:b/>
          <w:spacing w:val="-4"/>
          <w:sz w:val="24"/>
        </w:rPr>
        <w:t>六、发布文件公告网站及获取采购文件的方式和时间</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公告发布在中农威特生物科技股份有限公司网站，发布时间为2021年7月</w:t>
      </w:r>
      <w:r w:rsidR="00445118">
        <w:rPr>
          <w:rFonts w:ascii="仿宋" w:eastAsia="仿宋" w:hAnsi="仿宋" w:hint="eastAsia"/>
          <w:spacing w:val="-4"/>
          <w:sz w:val="24"/>
        </w:rPr>
        <w:t>20</w:t>
      </w:r>
      <w:r>
        <w:rPr>
          <w:rFonts w:ascii="仿宋" w:eastAsia="仿宋" w:hAnsi="仿宋" w:hint="eastAsia"/>
          <w:spacing w:val="-4"/>
          <w:sz w:val="24"/>
        </w:rPr>
        <w:t>日- 2021年7月</w:t>
      </w:r>
      <w:r w:rsidR="00C43725">
        <w:rPr>
          <w:rFonts w:ascii="仿宋" w:eastAsia="仿宋" w:hAnsi="仿宋" w:hint="eastAsia"/>
          <w:spacing w:val="-4"/>
          <w:sz w:val="24"/>
        </w:rPr>
        <w:t>2</w:t>
      </w:r>
      <w:r w:rsidR="00445118">
        <w:rPr>
          <w:rFonts w:ascii="仿宋" w:eastAsia="仿宋" w:hAnsi="仿宋" w:hint="eastAsia"/>
          <w:spacing w:val="-4"/>
          <w:sz w:val="24"/>
        </w:rPr>
        <w:t>7</w:t>
      </w:r>
      <w:r>
        <w:rPr>
          <w:rFonts w:ascii="仿宋" w:eastAsia="仿宋" w:hAnsi="仿宋" w:hint="eastAsia"/>
          <w:spacing w:val="-4"/>
          <w:sz w:val="24"/>
        </w:rPr>
        <w:t xml:space="preserve">日。 </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发放方式：免费发放</w:t>
      </w:r>
    </w:p>
    <w:p w:rsidR="00996D8B" w:rsidRDefault="00475C33">
      <w:pPr>
        <w:overflowPunct w:val="0"/>
        <w:autoSpaceDE w:val="0"/>
        <w:autoSpaceDN w:val="0"/>
        <w:adjustRightInd w:val="0"/>
        <w:snapToGrid w:val="0"/>
        <w:spacing w:line="360" w:lineRule="auto"/>
        <w:ind w:firstLineChars="200" w:firstLine="466"/>
        <w:rPr>
          <w:rFonts w:ascii="仿宋" w:eastAsia="仿宋" w:hAnsi="仿宋"/>
          <w:b/>
          <w:spacing w:val="-4"/>
          <w:sz w:val="24"/>
        </w:rPr>
      </w:pPr>
      <w:r>
        <w:rPr>
          <w:rFonts w:ascii="仿宋" w:eastAsia="仿宋" w:hAnsi="仿宋" w:hint="eastAsia"/>
          <w:b/>
          <w:spacing w:val="-4"/>
          <w:sz w:val="24"/>
        </w:rPr>
        <w:t>七、递交报价文件截止时间</w:t>
      </w:r>
      <w:r>
        <w:rPr>
          <w:rFonts w:ascii="仿宋" w:eastAsia="仿宋" w:hAnsi="仿宋"/>
          <w:b/>
          <w:spacing w:val="-4"/>
          <w:sz w:val="24"/>
        </w:rPr>
        <w:tab/>
      </w:r>
    </w:p>
    <w:p w:rsidR="00996D8B" w:rsidRDefault="00475C33">
      <w:pPr>
        <w:overflowPunct w:val="0"/>
        <w:autoSpaceDE w:val="0"/>
        <w:autoSpaceDN w:val="0"/>
        <w:adjustRightInd w:val="0"/>
        <w:snapToGrid w:val="0"/>
        <w:spacing w:line="360" w:lineRule="auto"/>
        <w:ind w:firstLineChars="200" w:firstLine="466"/>
        <w:rPr>
          <w:rFonts w:ascii="仿宋" w:eastAsia="仿宋" w:hAnsi="仿宋"/>
          <w:spacing w:val="-4"/>
          <w:sz w:val="24"/>
        </w:rPr>
      </w:pPr>
      <w:r>
        <w:rPr>
          <w:rFonts w:ascii="仿宋" w:eastAsia="仿宋" w:hAnsi="仿宋" w:hint="eastAsia"/>
          <w:b/>
          <w:spacing w:val="-4"/>
          <w:sz w:val="24"/>
        </w:rPr>
        <w:t>2021年7月</w:t>
      </w:r>
      <w:r w:rsidR="00C43725">
        <w:rPr>
          <w:rFonts w:ascii="仿宋" w:eastAsia="仿宋" w:hAnsi="仿宋" w:hint="eastAsia"/>
          <w:b/>
          <w:spacing w:val="-4"/>
          <w:sz w:val="24"/>
        </w:rPr>
        <w:t>2</w:t>
      </w:r>
      <w:r w:rsidR="00445118">
        <w:rPr>
          <w:rFonts w:ascii="仿宋" w:eastAsia="仿宋" w:hAnsi="仿宋" w:hint="eastAsia"/>
          <w:b/>
          <w:spacing w:val="-4"/>
          <w:sz w:val="24"/>
        </w:rPr>
        <w:t>7</w:t>
      </w:r>
      <w:r>
        <w:rPr>
          <w:rFonts w:ascii="仿宋" w:eastAsia="仿宋" w:hAnsi="仿宋" w:hint="eastAsia"/>
          <w:b/>
          <w:spacing w:val="-4"/>
          <w:sz w:val="24"/>
        </w:rPr>
        <w:t>日16:30之前</w:t>
      </w:r>
      <w:r>
        <w:rPr>
          <w:rFonts w:ascii="仿宋" w:eastAsia="仿宋" w:hAnsi="仿宋" w:hint="eastAsia"/>
          <w:spacing w:val="-4"/>
          <w:sz w:val="24"/>
        </w:rPr>
        <w:t>,逾期不予受理。</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接收人：</w:t>
      </w:r>
      <w:r w:rsidR="00445118">
        <w:rPr>
          <w:rFonts w:ascii="仿宋" w:eastAsia="仿宋" w:hAnsi="仿宋" w:hint="eastAsia"/>
          <w:spacing w:val="-4"/>
          <w:sz w:val="24"/>
        </w:rPr>
        <w:t xml:space="preserve">    </w:t>
      </w:r>
      <w:r>
        <w:rPr>
          <w:rFonts w:ascii="仿宋" w:eastAsia="仿宋" w:hAnsi="仿宋" w:hint="eastAsia"/>
          <w:spacing w:val="-4"/>
          <w:sz w:val="24"/>
        </w:rPr>
        <w:t xml:space="preserve">谢 </w:t>
      </w:r>
      <w:r w:rsidR="00445118">
        <w:rPr>
          <w:rFonts w:ascii="仿宋" w:eastAsia="仿宋" w:hAnsi="仿宋" w:hint="eastAsia"/>
          <w:spacing w:val="-4"/>
          <w:sz w:val="24"/>
        </w:rPr>
        <w:t xml:space="preserve">  </w:t>
      </w:r>
      <w:r>
        <w:rPr>
          <w:rFonts w:ascii="仿宋" w:eastAsia="仿宋" w:hAnsi="仿宋" w:hint="eastAsia"/>
          <w:spacing w:val="-4"/>
          <w:sz w:val="24"/>
        </w:rPr>
        <w:t>毅  13619366703</w:t>
      </w:r>
    </w:p>
    <w:p w:rsidR="00445118" w:rsidRPr="00445118" w:rsidRDefault="00445118" w:rsidP="00445118">
      <w:pPr>
        <w:pStyle w:val="a0"/>
        <w:rPr>
          <w:rFonts w:ascii="仿宋" w:eastAsia="仿宋" w:hAnsi="仿宋"/>
          <w:spacing w:val="-4"/>
          <w:kern w:val="2"/>
          <w:szCs w:val="24"/>
        </w:rPr>
      </w:pPr>
      <w:r w:rsidRPr="00445118">
        <w:rPr>
          <w:rFonts w:ascii="仿宋" w:eastAsia="仿宋" w:hAnsi="仿宋" w:hint="eastAsia"/>
          <w:spacing w:val="-4"/>
          <w:kern w:val="2"/>
          <w:szCs w:val="24"/>
        </w:rPr>
        <w:t xml:space="preserve">    </w:t>
      </w:r>
      <w:r>
        <w:rPr>
          <w:rFonts w:ascii="仿宋" w:eastAsia="仿宋" w:hAnsi="仿宋" w:hint="eastAsia"/>
          <w:spacing w:val="-4"/>
          <w:kern w:val="2"/>
          <w:szCs w:val="24"/>
        </w:rPr>
        <w:t xml:space="preserve">技术咨询人：杜海祖  </w:t>
      </w:r>
      <w:r w:rsidRPr="00445118">
        <w:rPr>
          <w:rFonts w:ascii="仿宋" w:eastAsia="仿宋" w:hAnsi="仿宋" w:hint="eastAsia"/>
          <w:spacing w:val="-4"/>
          <w:kern w:val="2"/>
          <w:szCs w:val="24"/>
        </w:rPr>
        <w:t>18993093225</w:t>
      </w:r>
    </w:p>
    <w:p w:rsidR="00996D8B" w:rsidRDefault="00475C33">
      <w:pPr>
        <w:spacing w:line="360"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：2021年7月</w:t>
      </w:r>
      <w:r w:rsidR="00C43725">
        <w:rPr>
          <w:rFonts w:ascii="仿宋" w:eastAsia="仿宋" w:hAnsi="仿宋" w:hint="eastAsia"/>
          <w:spacing w:val="-4"/>
          <w:sz w:val="24"/>
        </w:rPr>
        <w:t>2</w:t>
      </w:r>
      <w:r w:rsidR="00445118">
        <w:rPr>
          <w:rFonts w:ascii="仿宋" w:eastAsia="仿宋" w:hAnsi="仿宋" w:hint="eastAsia"/>
          <w:spacing w:val="-4"/>
          <w:sz w:val="24"/>
        </w:rPr>
        <w:t>8</w:t>
      </w:r>
      <w:r>
        <w:rPr>
          <w:rFonts w:ascii="仿宋" w:eastAsia="仿宋" w:hAnsi="仿宋" w:hint="eastAsia"/>
          <w:spacing w:val="-4"/>
          <w:sz w:val="24"/>
        </w:rPr>
        <w:t>日08:30中农威特生物科技股份有限公司采购部会议室（兰州兽医研究所图书馆西北侧库房2楼）</w:t>
      </w:r>
    </w:p>
    <w:p w:rsidR="00996D8B" w:rsidRDefault="00475C33">
      <w:pPr>
        <w:overflowPunct w:val="0"/>
        <w:autoSpaceDE w:val="0"/>
        <w:autoSpaceDN w:val="0"/>
        <w:adjustRightInd w:val="0"/>
        <w:snapToGrid w:val="0"/>
        <w:spacing w:line="360"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996D8B" w:rsidRDefault="00475C33">
      <w:pPr>
        <w:spacing w:line="360"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w:t>
      </w:r>
      <w:bookmarkStart w:id="4" w:name="_GoBack"/>
      <w:bookmarkEnd w:id="4"/>
      <w:r>
        <w:rPr>
          <w:rFonts w:ascii="仿宋" w:eastAsia="仿宋" w:hAnsi="仿宋" w:hint="eastAsia"/>
          <w:b/>
          <w:spacing w:val="-4"/>
          <w:sz w:val="24"/>
        </w:rPr>
        <w:t>工作中需要的一切事宜。</w:t>
      </w:r>
    </w:p>
    <w:p w:rsidR="00996D8B" w:rsidRDefault="00475C33">
      <w:pPr>
        <w:overflowPunct w:val="0"/>
        <w:autoSpaceDE w:val="0"/>
        <w:autoSpaceDN w:val="0"/>
        <w:adjustRightInd w:val="0"/>
        <w:snapToGrid w:val="0"/>
        <w:spacing w:line="360"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996D8B" w:rsidRDefault="00475C33" w:rsidP="00344923">
      <w:pPr>
        <w:pStyle w:val="ae"/>
        <w:widowControl w:val="0"/>
        <w:overflowPunct w:val="0"/>
        <w:autoSpaceDE w:val="0"/>
        <w:autoSpaceDN w:val="0"/>
        <w:spacing w:before="0" w:beforeAutospacing="0" w:after="0" w:afterAutospacing="0" w:line="360"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996D8B" w:rsidRDefault="00475C33">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Pr>
          <w:rFonts w:ascii="仿宋" w:eastAsia="仿宋" w:hAnsi="仿宋" w:cs="Tahoma" w:hint="eastAsia"/>
          <w:szCs w:val="24"/>
        </w:rPr>
        <w:t>7</w:t>
      </w:r>
      <w:r>
        <w:rPr>
          <w:rFonts w:ascii="仿宋" w:eastAsia="仿宋" w:hAnsi="仿宋" w:cs="Tahoma"/>
          <w:szCs w:val="24"/>
        </w:rPr>
        <w:t>月</w:t>
      </w:r>
      <w:r w:rsidR="00445118">
        <w:rPr>
          <w:rFonts w:ascii="仿宋" w:eastAsia="仿宋" w:hAnsi="仿宋" w:cs="Tahoma" w:hint="eastAsia"/>
          <w:szCs w:val="24"/>
        </w:rPr>
        <w:t>20</w:t>
      </w:r>
      <w:r>
        <w:rPr>
          <w:rFonts w:ascii="仿宋" w:eastAsia="仿宋" w:hAnsi="仿宋" w:cs="Tahoma"/>
          <w:szCs w:val="24"/>
        </w:rPr>
        <w:t>日</w:t>
      </w:r>
    </w:p>
    <w:p w:rsidR="00C43725" w:rsidRDefault="00C43725">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p>
    <w:p w:rsidR="00C43725" w:rsidRDefault="00C43725">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p>
    <w:p w:rsidR="00C43725" w:rsidRDefault="00C43725">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p>
    <w:p w:rsidR="00996D8B" w:rsidRDefault="00475C33">
      <w:pPr>
        <w:overflowPunct w:val="0"/>
        <w:autoSpaceDE w:val="0"/>
        <w:autoSpaceDN w:val="0"/>
        <w:adjustRightInd w:val="0"/>
        <w:snapToGrid w:val="0"/>
        <w:spacing w:line="360" w:lineRule="auto"/>
        <w:jc w:val="center"/>
        <w:rPr>
          <w:rFonts w:ascii="宋体" w:hAnsi="宋体"/>
          <w:b/>
          <w:bCs/>
          <w:sz w:val="28"/>
          <w:szCs w:val="28"/>
        </w:rPr>
      </w:pPr>
      <w:r>
        <w:rPr>
          <w:rFonts w:ascii="宋体" w:hAnsi="宋体" w:hint="eastAsia"/>
          <w:b/>
          <w:bCs/>
          <w:sz w:val="28"/>
          <w:szCs w:val="28"/>
        </w:rPr>
        <w:lastRenderedPageBreak/>
        <w:t>中农威特生物科技股份有限公司</w:t>
      </w:r>
      <w:r w:rsidR="00C43725">
        <w:rPr>
          <w:rFonts w:ascii="宋体" w:hAnsi="宋体" w:hint="eastAsia"/>
          <w:b/>
          <w:bCs/>
          <w:sz w:val="28"/>
          <w:szCs w:val="28"/>
        </w:rPr>
        <w:t>污染物监测服务</w:t>
      </w:r>
      <w:r>
        <w:rPr>
          <w:rFonts w:ascii="宋体" w:hAnsi="宋体" w:hint="eastAsia"/>
          <w:b/>
          <w:bCs/>
          <w:sz w:val="28"/>
          <w:szCs w:val="28"/>
        </w:rPr>
        <w:t>询价比价采购文件</w:t>
      </w:r>
    </w:p>
    <w:p w:rsidR="00996D8B" w:rsidRDefault="00475C33">
      <w:pPr>
        <w:overflowPunct w:val="0"/>
        <w:autoSpaceDE w:val="0"/>
        <w:autoSpaceDN w:val="0"/>
        <w:adjustRightInd w:val="0"/>
        <w:snapToGrid w:val="0"/>
        <w:spacing w:line="360" w:lineRule="auto"/>
        <w:jc w:val="center"/>
        <w:rPr>
          <w:rFonts w:ascii="宋体" w:hAnsi="宋体"/>
          <w:b/>
          <w:spacing w:val="-4"/>
          <w:sz w:val="28"/>
          <w:szCs w:val="28"/>
        </w:rPr>
      </w:pPr>
      <w:r>
        <w:rPr>
          <w:rFonts w:ascii="宋体" w:hAnsi="宋体" w:hint="eastAsia"/>
          <w:b/>
          <w:spacing w:val="-4"/>
          <w:sz w:val="28"/>
          <w:szCs w:val="28"/>
        </w:rPr>
        <w:t>采购编号：ZNWT-CGB-2021-</w:t>
      </w:r>
      <w:r w:rsidR="00E15526">
        <w:rPr>
          <w:rFonts w:ascii="宋体" w:hAnsi="宋体" w:hint="eastAsia"/>
          <w:b/>
          <w:spacing w:val="-4"/>
          <w:sz w:val="28"/>
          <w:szCs w:val="28"/>
        </w:rPr>
        <w:t>044</w:t>
      </w:r>
    </w:p>
    <w:p w:rsidR="00996D8B" w:rsidRDefault="00475C33">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w:t>
      </w:r>
      <w:r w:rsidR="00C43725">
        <w:rPr>
          <w:rFonts w:ascii="宋体" w:hAnsi="宋体" w:cs="宋体" w:hint="eastAsia"/>
          <w:sz w:val="24"/>
        </w:rPr>
        <w:t>污染物监测服务</w:t>
      </w:r>
      <w:r>
        <w:rPr>
          <w:rFonts w:ascii="宋体" w:hAnsi="宋体" w:cs="宋体" w:hint="eastAsia"/>
          <w:sz w:val="24"/>
        </w:rPr>
        <w:t>询价比价项目采购，欢迎有资质的单位参与报价。</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996D8B" w:rsidRDefault="00475C33">
      <w:pPr>
        <w:spacing w:line="360" w:lineRule="auto"/>
        <w:ind w:firstLineChars="200" w:firstLine="480"/>
        <w:rPr>
          <w:rFonts w:ascii="宋体" w:hAnsi="宋体" w:cs="宋体"/>
          <w:sz w:val="24"/>
        </w:rPr>
      </w:pPr>
      <w:r>
        <w:rPr>
          <w:rFonts w:ascii="宋体" w:hAnsi="宋体" w:cs="宋体" w:hint="eastAsia"/>
          <w:sz w:val="24"/>
        </w:rPr>
        <w:t>二、采购项目：</w:t>
      </w:r>
      <w:r w:rsidR="00C43725">
        <w:rPr>
          <w:rFonts w:ascii="宋体" w:hAnsi="宋体" w:cs="宋体" w:hint="eastAsia"/>
          <w:sz w:val="24"/>
        </w:rPr>
        <w:t>污染物监测服务</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21年7月</w:t>
      </w:r>
      <w:r w:rsidR="00C43725">
        <w:rPr>
          <w:rFonts w:ascii="宋体" w:hAnsi="宋体" w:cs="宋体" w:hint="eastAsia"/>
          <w:sz w:val="24"/>
        </w:rPr>
        <w:t>2</w:t>
      </w:r>
      <w:r w:rsidR="00445118">
        <w:rPr>
          <w:rFonts w:ascii="宋体" w:hAnsi="宋体" w:cs="宋体" w:hint="eastAsia"/>
          <w:sz w:val="24"/>
        </w:rPr>
        <w:t>8</w:t>
      </w:r>
      <w:r>
        <w:rPr>
          <w:rFonts w:ascii="宋体" w:hAnsi="宋体" w:cs="宋体" w:hint="eastAsia"/>
          <w:sz w:val="24"/>
        </w:rPr>
        <w:t>日08:30</w:t>
      </w:r>
    </w:p>
    <w:p w:rsidR="00996D8B" w:rsidRDefault="00475C33">
      <w:pPr>
        <w:spacing w:line="360" w:lineRule="auto"/>
        <w:ind w:firstLineChars="200" w:firstLine="480"/>
        <w:rPr>
          <w:rFonts w:ascii="宋体" w:hAnsi="宋体" w:cs="宋体"/>
          <w:sz w:val="24"/>
        </w:rPr>
      </w:pPr>
      <w:r>
        <w:rPr>
          <w:rFonts w:ascii="宋体" w:hAnsi="宋体" w:cs="宋体" w:hint="eastAsia"/>
          <w:sz w:val="24"/>
        </w:rPr>
        <w:t>四、询价比价地点：</w:t>
      </w:r>
      <w:bookmarkStart w:id="5" w:name="_Toc23413316"/>
      <w:bookmarkStart w:id="6" w:name="_Toc23411934"/>
      <w:bookmarkStart w:id="7" w:name="_Toc327173095"/>
      <w:bookmarkStart w:id="8" w:name="_Toc320170130"/>
      <w:r>
        <w:rPr>
          <w:rFonts w:ascii="宋体" w:hAnsi="宋体" w:cs="宋体" w:hint="eastAsia"/>
          <w:sz w:val="24"/>
        </w:rPr>
        <w:t>中农威特生物科技股份有限公司采购部会议室</w:t>
      </w:r>
    </w:p>
    <w:p w:rsidR="00996D8B" w:rsidRDefault="00475C33">
      <w:pPr>
        <w:spacing w:line="360" w:lineRule="auto"/>
        <w:ind w:firstLineChars="200" w:firstLine="480"/>
        <w:rPr>
          <w:rFonts w:ascii="宋体" w:hAnsi="宋体" w:cs="宋体"/>
          <w:sz w:val="24"/>
        </w:rPr>
      </w:pPr>
      <w:r>
        <w:rPr>
          <w:rFonts w:ascii="宋体" w:hAnsi="宋体" w:cs="宋体" w:hint="eastAsia"/>
          <w:sz w:val="24"/>
        </w:rPr>
        <w:t>五、</w:t>
      </w:r>
      <w:bookmarkEnd w:id="5"/>
      <w:bookmarkEnd w:id="6"/>
      <w:r>
        <w:rPr>
          <w:rFonts w:ascii="宋体" w:hAnsi="宋体" w:cs="宋体" w:hint="eastAsia"/>
          <w:sz w:val="24"/>
        </w:rPr>
        <w:t>采购内容</w:t>
      </w:r>
      <w:bookmarkStart w:id="9" w:name="_Toc448992585"/>
    </w:p>
    <w:bookmarkEnd w:id="9"/>
    <w:p w:rsidR="00996D8B" w:rsidRDefault="00475C33">
      <w:pPr>
        <w:spacing w:line="360" w:lineRule="auto"/>
        <w:ind w:firstLineChars="200" w:firstLine="480"/>
        <w:rPr>
          <w:rFonts w:ascii="宋体" w:hAnsi="宋体" w:cs="宋体"/>
          <w:sz w:val="24"/>
        </w:rPr>
      </w:pPr>
      <w:r>
        <w:rPr>
          <w:rFonts w:ascii="宋体" w:hAnsi="宋体" w:cs="宋体" w:hint="eastAsia"/>
          <w:sz w:val="24"/>
        </w:rPr>
        <w:t>（一）</w:t>
      </w:r>
      <w:r w:rsidR="00787FA3" w:rsidRPr="00787FA3">
        <w:rPr>
          <w:rFonts w:ascii="宋体" w:hAnsi="宋体" w:cs="宋体" w:hint="eastAsia"/>
          <w:sz w:val="24"/>
        </w:rPr>
        <w:t>项目地址</w:t>
      </w:r>
    </w:p>
    <w:p w:rsidR="00996D8B" w:rsidRPr="006F028D" w:rsidRDefault="00475C33">
      <w:pPr>
        <w:spacing w:line="360" w:lineRule="auto"/>
        <w:ind w:firstLineChars="200" w:firstLine="480"/>
        <w:rPr>
          <w:rFonts w:ascii="宋体" w:hAnsi="宋体" w:cs="宋体"/>
          <w:sz w:val="24"/>
        </w:rPr>
      </w:pPr>
      <w:r w:rsidRPr="006F028D">
        <w:rPr>
          <w:rFonts w:ascii="宋体" w:hAnsi="宋体" w:cs="宋体" w:hint="eastAsia"/>
          <w:sz w:val="24"/>
        </w:rPr>
        <w:t>1.</w:t>
      </w:r>
      <w:r w:rsidR="00787FA3" w:rsidRPr="006F028D">
        <w:rPr>
          <w:rFonts w:ascii="宋体" w:hAnsi="宋体" w:cs="宋体" w:hint="eastAsia"/>
          <w:sz w:val="24"/>
        </w:rPr>
        <w:t xml:space="preserve"> 中农威特公司—兰州市城关区盐场路徐家坪1号</w:t>
      </w:r>
    </w:p>
    <w:p w:rsidR="00996D8B" w:rsidRDefault="00475C33">
      <w:pPr>
        <w:spacing w:line="360" w:lineRule="auto"/>
        <w:ind w:firstLineChars="200" w:firstLine="480"/>
        <w:rPr>
          <w:rFonts w:ascii="宋体" w:hAnsi="宋体" w:cs="宋体"/>
          <w:sz w:val="24"/>
        </w:rPr>
      </w:pPr>
      <w:r w:rsidRPr="006F028D">
        <w:rPr>
          <w:rFonts w:ascii="宋体" w:hAnsi="宋体" w:cs="宋体" w:hint="eastAsia"/>
          <w:sz w:val="24"/>
        </w:rPr>
        <w:t>2.</w:t>
      </w:r>
      <w:r w:rsidR="00787FA3" w:rsidRPr="006F028D">
        <w:rPr>
          <w:rFonts w:ascii="宋体" w:hAnsi="宋体" w:cs="宋体" w:hint="eastAsia"/>
          <w:sz w:val="24"/>
        </w:rPr>
        <w:t xml:space="preserve"> 中农威特公司生物医药基地—兰州市高新区榆中园区</w:t>
      </w:r>
      <w:r w:rsidR="00B30F0F" w:rsidRPr="006F028D">
        <w:rPr>
          <w:rFonts w:ascii="宋体" w:hAnsi="宋体" w:cs="宋体" w:hint="eastAsia"/>
          <w:sz w:val="24"/>
        </w:rPr>
        <w:t>（孙家坡村二社166号）</w:t>
      </w:r>
    </w:p>
    <w:p w:rsidR="00C43725" w:rsidRDefault="00475C33">
      <w:pPr>
        <w:spacing w:line="360" w:lineRule="auto"/>
        <w:ind w:firstLineChars="200" w:firstLine="480"/>
        <w:rPr>
          <w:rFonts w:ascii="宋体" w:hAnsi="宋体" w:cs="宋体"/>
          <w:sz w:val="24"/>
        </w:rPr>
      </w:pPr>
      <w:r>
        <w:rPr>
          <w:rFonts w:ascii="宋体" w:hAnsi="宋体" w:cs="宋体" w:hint="eastAsia"/>
          <w:sz w:val="24"/>
        </w:rPr>
        <w:t>（二）</w:t>
      </w:r>
      <w:r w:rsidR="00787FA3" w:rsidRPr="00787FA3">
        <w:rPr>
          <w:rFonts w:ascii="宋体" w:hAnsi="宋体" w:cs="宋体"/>
          <w:sz w:val="24"/>
        </w:rPr>
        <w:t>废水污染物监测</w:t>
      </w:r>
      <w:r w:rsidR="00787FA3" w:rsidRPr="00787FA3">
        <w:rPr>
          <w:rFonts w:ascii="宋体" w:hAnsi="宋体" w:cs="宋体" w:hint="eastAsia"/>
          <w:sz w:val="24"/>
        </w:rPr>
        <w:t>内容及相关</w:t>
      </w:r>
      <w:r w:rsidR="00787FA3" w:rsidRPr="00787FA3">
        <w:rPr>
          <w:rFonts w:ascii="宋体" w:hAnsi="宋体" w:cs="宋体"/>
          <w:sz w:val="24"/>
        </w:rPr>
        <w:t>要求</w:t>
      </w:r>
      <w:r w:rsidR="00787FA3" w:rsidRPr="00787FA3">
        <w:rPr>
          <w:rFonts w:ascii="宋体" w:hAnsi="宋体" w:cs="宋体" w:hint="eastAsia"/>
          <w:sz w:val="24"/>
        </w:rPr>
        <w:t xml:space="preserve">  </w:t>
      </w:r>
    </w:p>
    <w:p w:rsidR="00787FA3" w:rsidRDefault="00787FA3" w:rsidP="00787FA3">
      <w:pPr>
        <w:spacing w:line="360" w:lineRule="auto"/>
        <w:ind w:firstLineChars="200" w:firstLine="480"/>
        <w:rPr>
          <w:rFonts w:ascii="宋体" w:hAnsi="宋体" w:cs="宋体"/>
          <w:sz w:val="24"/>
        </w:rPr>
      </w:pPr>
      <w:r>
        <w:rPr>
          <w:rFonts w:ascii="宋体" w:hAnsi="宋体" w:cs="宋体" w:hint="eastAsia"/>
          <w:sz w:val="24"/>
        </w:rPr>
        <w:t>1.</w:t>
      </w:r>
      <w:r w:rsidRPr="00787FA3">
        <w:rPr>
          <w:rFonts w:ascii="宋体" w:hAnsi="宋体" w:cs="宋体" w:hint="eastAsia"/>
          <w:sz w:val="24"/>
        </w:rPr>
        <w:t xml:space="preserve"> </w:t>
      </w:r>
      <w:r w:rsidRPr="00787FA3">
        <w:rPr>
          <w:rFonts w:ascii="宋体" w:hAnsi="宋体" w:cs="宋体"/>
          <w:sz w:val="24"/>
        </w:rPr>
        <w:t>我单位废水排放执行</w:t>
      </w:r>
      <w:r w:rsidRPr="00787FA3">
        <w:rPr>
          <w:rFonts w:ascii="宋体" w:hAnsi="宋体" w:cs="宋体" w:hint="eastAsia"/>
          <w:sz w:val="24"/>
        </w:rPr>
        <w:t>《生物工程类制药工业水污染物排放标准》中的（GB21907-2008） 表2标准。</w:t>
      </w:r>
    </w:p>
    <w:p w:rsidR="00787FA3" w:rsidRPr="00787FA3" w:rsidRDefault="00787FA3" w:rsidP="00787FA3">
      <w:pPr>
        <w:spacing w:line="360" w:lineRule="auto"/>
        <w:ind w:firstLineChars="200" w:firstLine="480"/>
        <w:rPr>
          <w:rFonts w:ascii="宋体" w:hAnsi="宋体" w:cs="宋体"/>
          <w:sz w:val="24"/>
        </w:rPr>
      </w:pPr>
      <w:r>
        <w:rPr>
          <w:rFonts w:ascii="宋体" w:hAnsi="宋体" w:cs="宋体" w:hint="eastAsia"/>
          <w:sz w:val="24"/>
        </w:rPr>
        <w:t>2.</w:t>
      </w:r>
      <w:r w:rsidRPr="00787FA3">
        <w:rPr>
          <w:rFonts w:ascii="宋体" w:hAnsi="宋体" w:cs="宋体" w:hint="eastAsia"/>
          <w:sz w:val="24"/>
        </w:rPr>
        <w:t xml:space="preserve"> 报价文件中需注明测定方法、监测仪器型号等详细内容。</w:t>
      </w:r>
    </w:p>
    <w:p w:rsidR="00787FA3" w:rsidRPr="00787FA3" w:rsidRDefault="00787FA3" w:rsidP="00787FA3">
      <w:pPr>
        <w:spacing w:line="360" w:lineRule="auto"/>
        <w:ind w:firstLineChars="200" w:firstLine="480"/>
        <w:rPr>
          <w:rFonts w:ascii="宋体" w:hAnsi="宋体" w:cs="宋体"/>
          <w:sz w:val="24"/>
        </w:rPr>
      </w:pPr>
      <w:r w:rsidRPr="00787FA3">
        <w:rPr>
          <w:rFonts w:ascii="宋体" w:hAnsi="宋体" w:cs="宋体" w:hint="eastAsia"/>
          <w:sz w:val="24"/>
        </w:rPr>
        <w:t xml:space="preserve">                    表1  公司废水监测一览表</w:t>
      </w:r>
    </w:p>
    <w:tbl>
      <w:tblPr>
        <w:tblW w:w="8946" w:type="dxa"/>
        <w:tblInd w:w="93" w:type="dxa"/>
        <w:tblLook w:val="04A0"/>
      </w:tblPr>
      <w:tblGrid>
        <w:gridCol w:w="724"/>
        <w:gridCol w:w="1134"/>
        <w:gridCol w:w="992"/>
        <w:gridCol w:w="1699"/>
        <w:gridCol w:w="1176"/>
        <w:gridCol w:w="1236"/>
        <w:gridCol w:w="992"/>
        <w:gridCol w:w="993"/>
      </w:tblGrid>
      <w:tr w:rsidR="00787FA3" w:rsidRPr="00787FA3" w:rsidTr="001F050E">
        <w:trPr>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监测内容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监测方式</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监测频次</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排放限值</w:t>
            </w:r>
          </w:p>
        </w:tc>
        <w:tc>
          <w:tcPr>
            <w:tcW w:w="1236" w:type="dxa"/>
            <w:tcBorders>
              <w:top w:val="single" w:sz="4" w:space="0" w:color="auto"/>
              <w:left w:val="nil"/>
              <w:bottom w:val="single" w:sz="4" w:space="0" w:color="auto"/>
              <w:right w:val="single" w:sz="4" w:space="0" w:color="auto"/>
            </w:tcBorders>
            <w:vAlign w:val="center"/>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手工监测采样方法及个数</w:t>
            </w:r>
          </w:p>
        </w:tc>
        <w:tc>
          <w:tcPr>
            <w:tcW w:w="992" w:type="dxa"/>
            <w:tcBorders>
              <w:top w:val="single" w:sz="4" w:space="0" w:color="auto"/>
              <w:left w:val="nil"/>
              <w:bottom w:val="single" w:sz="4" w:space="0" w:color="auto"/>
              <w:right w:val="single" w:sz="4" w:space="0" w:color="auto"/>
            </w:tcBorders>
            <w:vAlign w:val="center"/>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手工测定方法</w:t>
            </w:r>
          </w:p>
        </w:tc>
        <w:tc>
          <w:tcPr>
            <w:tcW w:w="993" w:type="dxa"/>
            <w:tcBorders>
              <w:top w:val="single" w:sz="4" w:space="0" w:color="auto"/>
              <w:left w:val="nil"/>
              <w:bottom w:val="single" w:sz="4" w:space="0" w:color="auto"/>
              <w:right w:val="single" w:sz="4" w:space="0" w:color="auto"/>
            </w:tcBorders>
            <w:vAlign w:val="center"/>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监测仪器型号</w:t>
            </w:r>
          </w:p>
        </w:tc>
      </w:tr>
      <w:tr w:rsidR="00787FA3" w:rsidRPr="00787FA3" w:rsidTr="00116B94">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30F0F">
            <w:pPr>
              <w:spacing w:line="360" w:lineRule="auto"/>
              <w:jc w:val="center"/>
              <w:rPr>
                <w:rFonts w:ascii="宋体" w:hAnsi="宋体" w:cs="宋体"/>
                <w:sz w:val="24"/>
              </w:rPr>
            </w:pPr>
            <w:r w:rsidRPr="00787FA3">
              <w:rPr>
                <w:rFonts w:ascii="宋体" w:hAnsi="宋体" w:cs="宋体" w:hint="eastAsia"/>
                <w:sz w:val="24"/>
              </w:rPr>
              <w:t>PH值</w:t>
            </w:r>
          </w:p>
        </w:tc>
        <w:tc>
          <w:tcPr>
            <w:tcW w:w="992"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在线</w:t>
            </w:r>
            <w:r w:rsidR="001F050E">
              <w:rPr>
                <w:rFonts w:ascii="宋体" w:hAnsi="宋体" w:cs="宋体" w:hint="eastAsia"/>
                <w:sz w:val="24"/>
              </w:rPr>
              <w:t>/</w:t>
            </w: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16B94">
            <w:pPr>
              <w:spacing w:line="360" w:lineRule="auto"/>
              <w:jc w:val="center"/>
              <w:rPr>
                <w:rFonts w:ascii="宋体" w:hAnsi="宋体" w:cs="宋体"/>
                <w:sz w:val="24"/>
              </w:rPr>
            </w:pPr>
            <w:r w:rsidRPr="00787FA3">
              <w:rPr>
                <w:rFonts w:ascii="宋体" w:hAnsi="宋体" w:cs="宋体" w:hint="eastAsia"/>
                <w:sz w:val="24"/>
              </w:rPr>
              <w:t>时时/季度</w:t>
            </w:r>
          </w:p>
        </w:tc>
        <w:tc>
          <w:tcPr>
            <w:tcW w:w="1176" w:type="dxa"/>
            <w:tcBorders>
              <w:top w:val="nil"/>
              <w:left w:val="nil"/>
              <w:bottom w:val="single" w:sz="4" w:space="0" w:color="auto"/>
              <w:right w:val="single" w:sz="4" w:space="0" w:color="auto"/>
            </w:tcBorders>
            <w:shd w:val="clear" w:color="auto" w:fill="auto"/>
            <w:vAlign w:val="center"/>
            <w:hideMark/>
          </w:tcPr>
          <w:p w:rsidR="00787FA3" w:rsidRPr="00787FA3" w:rsidRDefault="001F050E" w:rsidP="005A0F78">
            <w:pPr>
              <w:spacing w:line="360" w:lineRule="auto"/>
              <w:rPr>
                <w:rFonts w:ascii="宋体" w:hAnsi="宋体" w:cs="宋体"/>
                <w:sz w:val="24"/>
              </w:rPr>
            </w:pPr>
            <w:r>
              <w:rPr>
                <w:rFonts w:ascii="宋体" w:hAnsi="宋体" w:cs="宋体" w:hint="eastAsia"/>
                <w:sz w:val="24"/>
              </w:rPr>
              <w:t>6-9</w:t>
            </w:r>
            <w:r w:rsidR="00787FA3" w:rsidRPr="00787FA3">
              <w:rPr>
                <w:rFonts w:ascii="宋体" w:hAnsi="宋体" w:cs="宋体" w:hint="eastAsia"/>
                <w:sz w:val="24"/>
              </w:rPr>
              <w:t>（无量纲）</w:t>
            </w:r>
          </w:p>
        </w:tc>
        <w:tc>
          <w:tcPr>
            <w:tcW w:w="1236" w:type="dxa"/>
            <w:tcBorders>
              <w:top w:val="nil"/>
              <w:left w:val="nil"/>
              <w:bottom w:val="single" w:sz="4" w:space="0" w:color="auto"/>
              <w:right w:val="single" w:sz="4" w:space="0" w:color="auto"/>
            </w:tcBorders>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瞬时采样至少3个瞬时样</w:t>
            </w:r>
          </w:p>
        </w:tc>
        <w:tc>
          <w:tcPr>
            <w:tcW w:w="992" w:type="dxa"/>
            <w:tcBorders>
              <w:top w:val="nil"/>
              <w:left w:val="nil"/>
              <w:bottom w:val="single" w:sz="4" w:space="0" w:color="auto"/>
              <w:right w:val="single" w:sz="4" w:space="0" w:color="auto"/>
            </w:tcBorders>
          </w:tcPr>
          <w:p w:rsidR="00787FA3" w:rsidRPr="00787FA3" w:rsidRDefault="00787FA3" w:rsidP="005A0F78">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5A0F78">
            <w:pPr>
              <w:spacing w:line="360" w:lineRule="auto"/>
              <w:ind w:firstLineChars="200" w:firstLine="480"/>
              <w:rPr>
                <w:rFonts w:ascii="宋体" w:hAnsi="宋体" w:cs="宋体"/>
                <w:sz w:val="24"/>
              </w:rPr>
            </w:pPr>
          </w:p>
        </w:tc>
      </w:tr>
      <w:tr w:rsidR="00787FA3" w:rsidRPr="00787FA3" w:rsidTr="00116B94">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30F0F">
            <w:pPr>
              <w:spacing w:line="360" w:lineRule="auto"/>
              <w:jc w:val="center"/>
              <w:rPr>
                <w:rFonts w:ascii="宋体" w:hAnsi="宋体" w:cs="宋体"/>
                <w:sz w:val="24"/>
              </w:rPr>
            </w:pPr>
            <w:r w:rsidRPr="00787FA3">
              <w:rPr>
                <w:rFonts w:ascii="宋体" w:hAnsi="宋体" w:cs="宋体" w:hint="eastAsia"/>
                <w:sz w:val="24"/>
              </w:rPr>
              <w:t>氨氮</w:t>
            </w:r>
          </w:p>
        </w:tc>
        <w:tc>
          <w:tcPr>
            <w:tcW w:w="992"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在线</w:t>
            </w:r>
            <w:r w:rsidR="001F050E">
              <w:rPr>
                <w:rFonts w:ascii="宋体" w:hAnsi="宋体" w:cs="宋体" w:hint="eastAsia"/>
                <w:sz w:val="24"/>
              </w:rPr>
              <w:t>/</w:t>
            </w: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16B94">
            <w:pPr>
              <w:spacing w:line="360" w:lineRule="auto"/>
              <w:jc w:val="center"/>
              <w:rPr>
                <w:rFonts w:ascii="宋体" w:hAnsi="宋体" w:cs="宋体"/>
                <w:sz w:val="24"/>
              </w:rPr>
            </w:pPr>
            <w:r w:rsidRPr="00787FA3">
              <w:rPr>
                <w:rFonts w:ascii="宋体" w:hAnsi="宋体" w:cs="宋体" w:hint="eastAsia"/>
                <w:sz w:val="24"/>
              </w:rPr>
              <w:t>时时/季度</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10mg/L</w:t>
            </w:r>
          </w:p>
        </w:tc>
        <w:tc>
          <w:tcPr>
            <w:tcW w:w="1236" w:type="dxa"/>
            <w:tcBorders>
              <w:top w:val="nil"/>
              <w:left w:val="nil"/>
              <w:bottom w:val="single" w:sz="4" w:space="0" w:color="auto"/>
              <w:right w:val="single" w:sz="4" w:space="0" w:color="auto"/>
            </w:tcBorders>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瞬时采样至少3个瞬时样</w:t>
            </w:r>
          </w:p>
        </w:tc>
        <w:tc>
          <w:tcPr>
            <w:tcW w:w="992" w:type="dxa"/>
            <w:tcBorders>
              <w:top w:val="nil"/>
              <w:left w:val="nil"/>
              <w:bottom w:val="single" w:sz="4" w:space="0" w:color="auto"/>
              <w:right w:val="single" w:sz="4" w:space="0" w:color="auto"/>
            </w:tcBorders>
          </w:tcPr>
          <w:p w:rsidR="00787FA3" w:rsidRPr="00787FA3" w:rsidRDefault="00787FA3" w:rsidP="005A0F78">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5A0F78">
            <w:pPr>
              <w:spacing w:line="360" w:lineRule="auto"/>
              <w:ind w:firstLineChars="200" w:firstLine="480"/>
              <w:rPr>
                <w:rFonts w:ascii="宋体" w:hAnsi="宋体" w:cs="宋体"/>
                <w:sz w:val="24"/>
              </w:rPr>
            </w:pPr>
          </w:p>
        </w:tc>
      </w:tr>
      <w:tr w:rsidR="00787FA3" w:rsidRPr="00787FA3" w:rsidTr="00116B94">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30F0F">
            <w:pPr>
              <w:spacing w:line="360" w:lineRule="auto"/>
              <w:jc w:val="center"/>
              <w:rPr>
                <w:rFonts w:ascii="宋体" w:hAnsi="宋体" w:cs="宋体"/>
                <w:sz w:val="24"/>
              </w:rPr>
            </w:pPr>
            <w:r w:rsidRPr="00787FA3">
              <w:rPr>
                <w:rFonts w:ascii="宋体" w:hAnsi="宋体" w:cs="宋体" w:hint="eastAsia"/>
                <w:sz w:val="24"/>
              </w:rPr>
              <w:t>COD</w:t>
            </w:r>
          </w:p>
        </w:tc>
        <w:tc>
          <w:tcPr>
            <w:tcW w:w="992"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在线</w:t>
            </w:r>
            <w:r w:rsidR="001F050E">
              <w:rPr>
                <w:rFonts w:ascii="宋体" w:hAnsi="宋体" w:cs="宋体" w:hint="eastAsia"/>
                <w:sz w:val="24"/>
              </w:rPr>
              <w:t>/</w:t>
            </w: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16B94">
            <w:pPr>
              <w:spacing w:line="360" w:lineRule="auto"/>
              <w:jc w:val="center"/>
              <w:rPr>
                <w:rFonts w:ascii="宋体" w:hAnsi="宋体" w:cs="宋体"/>
                <w:sz w:val="24"/>
              </w:rPr>
            </w:pPr>
            <w:r w:rsidRPr="00787FA3">
              <w:rPr>
                <w:rFonts w:ascii="宋体" w:hAnsi="宋体" w:cs="宋体" w:hint="eastAsia"/>
                <w:sz w:val="24"/>
              </w:rPr>
              <w:t>时时/季度</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80mg/L</w:t>
            </w:r>
          </w:p>
        </w:tc>
        <w:tc>
          <w:tcPr>
            <w:tcW w:w="1236" w:type="dxa"/>
            <w:tcBorders>
              <w:top w:val="nil"/>
              <w:left w:val="nil"/>
              <w:bottom w:val="single" w:sz="4" w:space="0" w:color="auto"/>
              <w:right w:val="single" w:sz="4" w:space="0" w:color="auto"/>
            </w:tcBorders>
          </w:tcPr>
          <w:p w:rsidR="00787FA3" w:rsidRPr="00787FA3" w:rsidRDefault="00787FA3" w:rsidP="005A0F78">
            <w:pPr>
              <w:spacing w:line="360" w:lineRule="auto"/>
              <w:rPr>
                <w:rFonts w:ascii="宋体" w:hAnsi="宋体" w:cs="宋体"/>
                <w:sz w:val="24"/>
              </w:rPr>
            </w:pPr>
            <w:r w:rsidRPr="00787FA3">
              <w:rPr>
                <w:rFonts w:ascii="宋体" w:hAnsi="宋体" w:cs="宋体" w:hint="eastAsia"/>
                <w:sz w:val="24"/>
              </w:rPr>
              <w:t>瞬时采样至少3个瞬时样</w:t>
            </w:r>
          </w:p>
        </w:tc>
        <w:tc>
          <w:tcPr>
            <w:tcW w:w="992" w:type="dxa"/>
            <w:tcBorders>
              <w:top w:val="nil"/>
              <w:left w:val="nil"/>
              <w:bottom w:val="single" w:sz="4" w:space="0" w:color="auto"/>
              <w:right w:val="single" w:sz="4" w:space="0" w:color="auto"/>
            </w:tcBorders>
          </w:tcPr>
          <w:p w:rsidR="00787FA3" w:rsidRPr="00787FA3" w:rsidRDefault="00787FA3" w:rsidP="005A0F78">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5A0F78">
            <w:pPr>
              <w:spacing w:line="360" w:lineRule="auto"/>
              <w:ind w:firstLineChars="200" w:firstLine="480"/>
              <w:rPr>
                <w:rFonts w:ascii="宋体" w:hAnsi="宋体" w:cs="宋体"/>
                <w:sz w:val="24"/>
              </w:rPr>
            </w:pPr>
          </w:p>
        </w:tc>
      </w:tr>
      <w:tr w:rsidR="00787FA3" w:rsidRPr="00787FA3" w:rsidTr="001F050E">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4</w:t>
            </w:r>
          </w:p>
        </w:tc>
        <w:tc>
          <w:tcPr>
            <w:tcW w:w="1134"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五日生</w:t>
            </w:r>
            <w:r w:rsidRPr="00787FA3">
              <w:rPr>
                <w:rFonts w:ascii="宋体" w:hAnsi="宋体" w:cs="宋体" w:hint="eastAsia"/>
                <w:sz w:val="24"/>
              </w:rPr>
              <w:lastRenderedPageBreak/>
              <w:t>化需氧量</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lastRenderedPageBreak/>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20mg/L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r w:rsidRPr="00787FA3">
              <w:rPr>
                <w:rFonts w:ascii="宋体" w:hAnsi="宋体" w:cs="宋体" w:hint="eastAsia"/>
                <w:sz w:val="24"/>
              </w:rPr>
              <w:lastRenderedPageBreak/>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lastRenderedPageBreak/>
              <w:t>5</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总磷</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0.5mg/L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总氮</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30mg/L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悬浮物SS</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50mg/L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挥发酚</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0.5mg/L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甲醛</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2.0mg/L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乙腈</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3.0mg/L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总余氯</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0.5mg/L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12</w:t>
            </w:r>
          </w:p>
        </w:tc>
        <w:tc>
          <w:tcPr>
            <w:tcW w:w="1134"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粪大肠</w:t>
            </w:r>
            <w:r w:rsidRPr="00787FA3">
              <w:rPr>
                <w:rFonts w:ascii="宋体" w:hAnsi="宋体" w:cs="宋体" w:hint="eastAsia"/>
                <w:sz w:val="24"/>
              </w:rPr>
              <w:br/>
              <w:t>菌群</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500MPN/L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总有机碳</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30mg/L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色度</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50倍</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rPr>
                <w:rFonts w:ascii="宋体" w:hAnsi="宋体" w:cs="宋体"/>
                <w:sz w:val="24"/>
              </w:rPr>
            </w:pPr>
            <w:r w:rsidRPr="00787FA3">
              <w:rPr>
                <w:rFonts w:ascii="宋体" w:hAnsi="宋体" w:cs="宋体" w:hint="eastAsia"/>
                <w:sz w:val="24"/>
              </w:rPr>
              <w:t>至少3个</w:t>
            </w:r>
            <w:r w:rsidRPr="00787FA3">
              <w:rPr>
                <w:rFonts w:ascii="宋体" w:hAnsi="宋体" w:cs="宋体" w:hint="eastAsia"/>
                <w:sz w:val="24"/>
              </w:rPr>
              <w:lastRenderedPageBreak/>
              <w:t>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lastRenderedPageBreak/>
              <w:t>15</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动植物油</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5mg/L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1F050E">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急性毒性</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ind w:firstLineChars="200" w:firstLine="480"/>
              <w:jc w:val="center"/>
              <w:rPr>
                <w:rFonts w:ascii="宋体" w:hAnsi="宋体" w:cs="宋体"/>
                <w:sz w:val="24"/>
              </w:rPr>
            </w:pPr>
            <w:r w:rsidRPr="00787FA3">
              <w:rPr>
                <w:rFonts w:ascii="宋体" w:hAnsi="宋体" w:cs="宋体" w:hint="eastAsia"/>
                <w:sz w:val="24"/>
              </w:rPr>
              <w:t>0.07mg/L</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787FA3" w:rsidRPr="00787FA3" w:rsidTr="00B30F0F">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17</w:t>
            </w:r>
          </w:p>
        </w:tc>
        <w:tc>
          <w:tcPr>
            <w:tcW w:w="1134"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溶解性</w:t>
            </w:r>
            <w:r w:rsidRPr="00787FA3">
              <w:rPr>
                <w:rFonts w:ascii="宋体" w:hAnsi="宋体" w:cs="宋体" w:hint="eastAsia"/>
                <w:sz w:val="24"/>
              </w:rPr>
              <w:br/>
              <w:t>总固体</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w:t>
            </w:r>
          </w:p>
        </w:tc>
        <w:tc>
          <w:tcPr>
            <w:tcW w:w="1236" w:type="dxa"/>
            <w:tcBorders>
              <w:top w:val="nil"/>
              <w:left w:val="nil"/>
              <w:bottom w:val="single" w:sz="4" w:space="0" w:color="auto"/>
              <w:right w:val="single" w:sz="4" w:space="0" w:color="auto"/>
            </w:tcBorders>
          </w:tcPr>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1F050E">
            <w:pPr>
              <w:spacing w:line="360" w:lineRule="auto"/>
              <w:jc w:val="center"/>
              <w:rPr>
                <w:rFonts w:ascii="宋体" w:hAnsi="宋体" w:cs="宋体"/>
                <w:sz w:val="24"/>
              </w:rPr>
            </w:pPr>
            <w:r w:rsidRPr="00787FA3">
              <w:rPr>
                <w:rFonts w:ascii="宋体" w:hAnsi="宋体" w:cs="宋体" w:hint="eastAsia"/>
                <w:sz w:val="24"/>
              </w:rPr>
              <w:t>至少3个瞬时样</w:t>
            </w:r>
          </w:p>
        </w:tc>
        <w:tc>
          <w:tcPr>
            <w:tcW w:w="992"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1F050E">
            <w:pPr>
              <w:spacing w:line="360" w:lineRule="auto"/>
              <w:ind w:firstLineChars="200" w:firstLine="480"/>
              <w:jc w:val="center"/>
              <w:rPr>
                <w:rFonts w:ascii="宋体" w:hAnsi="宋体" w:cs="宋体"/>
                <w:sz w:val="24"/>
              </w:rPr>
            </w:pPr>
          </w:p>
        </w:tc>
      </w:tr>
      <w:tr w:rsidR="00B30F0F" w:rsidRPr="00787FA3" w:rsidTr="00B30F0F">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F0F" w:rsidRPr="006F028D" w:rsidRDefault="00B30F0F" w:rsidP="001F050E">
            <w:pPr>
              <w:spacing w:line="360" w:lineRule="auto"/>
              <w:jc w:val="center"/>
              <w:rPr>
                <w:rFonts w:ascii="宋体" w:hAnsi="宋体" w:cs="宋体"/>
                <w:sz w:val="24"/>
              </w:rPr>
            </w:pPr>
            <w:r w:rsidRPr="006F028D">
              <w:rPr>
                <w:rFonts w:ascii="宋体" w:hAnsi="宋体" w:cs="宋体" w:hint="eastAsia"/>
                <w:sz w:val="24"/>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0F0F" w:rsidRPr="006F028D" w:rsidRDefault="00B30F0F" w:rsidP="00B30F0F">
            <w:pPr>
              <w:spacing w:line="360" w:lineRule="auto"/>
              <w:jc w:val="center"/>
              <w:rPr>
                <w:rFonts w:ascii="宋体" w:hAnsi="宋体" w:cs="宋体"/>
                <w:sz w:val="24"/>
              </w:rPr>
            </w:pPr>
            <w:r w:rsidRPr="006F028D">
              <w:rPr>
                <w:rFonts w:ascii="宋体" w:hAnsi="宋体" w:cs="宋体" w:hint="eastAsia"/>
                <w:sz w:val="24"/>
              </w:rPr>
              <w:t>流   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30F0F" w:rsidRPr="006F028D" w:rsidRDefault="00B30F0F" w:rsidP="00B30F0F">
            <w:pPr>
              <w:spacing w:line="360" w:lineRule="auto"/>
              <w:jc w:val="center"/>
              <w:rPr>
                <w:rFonts w:ascii="宋体" w:hAnsi="宋体" w:cs="宋体"/>
                <w:sz w:val="24"/>
              </w:rPr>
            </w:pPr>
            <w:r w:rsidRPr="006F028D">
              <w:rPr>
                <w:rFonts w:ascii="宋体" w:hAnsi="宋体" w:cs="宋体" w:hint="eastAsia"/>
                <w:sz w:val="24"/>
              </w:rPr>
              <w:t>手工</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B30F0F" w:rsidRPr="006F028D" w:rsidRDefault="00B30F0F" w:rsidP="00B30F0F">
            <w:pPr>
              <w:spacing w:line="360" w:lineRule="auto"/>
              <w:jc w:val="center"/>
              <w:rPr>
                <w:rFonts w:ascii="宋体" w:hAnsi="宋体" w:cs="宋体"/>
                <w:sz w:val="24"/>
              </w:rPr>
            </w:pPr>
            <w:r w:rsidRPr="006F028D">
              <w:rPr>
                <w:rFonts w:ascii="宋体" w:hAnsi="宋体" w:cs="宋体" w:hint="eastAsia"/>
                <w:sz w:val="24"/>
              </w:rPr>
              <w:t>季度/次</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30F0F" w:rsidRPr="006F028D" w:rsidRDefault="00B30F0F" w:rsidP="00B30F0F">
            <w:pPr>
              <w:spacing w:line="360" w:lineRule="auto"/>
              <w:ind w:firstLineChars="200" w:firstLine="480"/>
              <w:jc w:val="center"/>
              <w:rPr>
                <w:rFonts w:ascii="宋体" w:hAnsi="宋体" w:cs="宋体"/>
                <w:sz w:val="24"/>
              </w:rPr>
            </w:pPr>
            <w:r w:rsidRPr="006F028D">
              <w:rPr>
                <w:rFonts w:ascii="宋体" w:hAnsi="宋体" w:cs="宋体" w:hint="eastAsia"/>
                <w:sz w:val="24"/>
              </w:rPr>
              <w:t>/</w:t>
            </w:r>
          </w:p>
        </w:tc>
        <w:tc>
          <w:tcPr>
            <w:tcW w:w="1236" w:type="dxa"/>
            <w:tcBorders>
              <w:top w:val="single" w:sz="4" w:space="0" w:color="auto"/>
              <w:left w:val="nil"/>
              <w:bottom w:val="single" w:sz="4" w:space="0" w:color="auto"/>
              <w:right w:val="single" w:sz="4" w:space="0" w:color="auto"/>
            </w:tcBorders>
          </w:tcPr>
          <w:p w:rsidR="00B30F0F" w:rsidRPr="006F028D" w:rsidRDefault="00B30F0F" w:rsidP="00B30F0F">
            <w:pPr>
              <w:spacing w:line="360" w:lineRule="auto"/>
              <w:jc w:val="center"/>
              <w:rPr>
                <w:rFonts w:ascii="宋体" w:hAnsi="宋体" w:cs="宋体"/>
                <w:sz w:val="24"/>
              </w:rPr>
            </w:pPr>
            <w:r w:rsidRPr="006F028D">
              <w:rPr>
                <w:rFonts w:ascii="宋体" w:hAnsi="宋体" w:cs="宋体" w:hint="eastAsia"/>
                <w:sz w:val="24"/>
              </w:rPr>
              <w:t>瞬时采样</w:t>
            </w:r>
          </w:p>
          <w:p w:rsidR="00B30F0F" w:rsidRPr="006F028D" w:rsidRDefault="00B30F0F" w:rsidP="00B30F0F">
            <w:pPr>
              <w:spacing w:line="360" w:lineRule="auto"/>
              <w:jc w:val="center"/>
              <w:rPr>
                <w:rFonts w:ascii="宋体" w:hAnsi="宋体" w:cs="宋体"/>
                <w:sz w:val="24"/>
              </w:rPr>
            </w:pPr>
            <w:r w:rsidRPr="006F028D">
              <w:rPr>
                <w:rFonts w:ascii="宋体" w:hAnsi="宋体" w:cs="宋体" w:hint="eastAsia"/>
                <w:sz w:val="24"/>
              </w:rPr>
              <w:t>至少3个瞬时样</w:t>
            </w:r>
          </w:p>
        </w:tc>
        <w:tc>
          <w:tcPr>
            <w:tcW w:w="992" w:type="dxa"/>
            <w:tcBorders>
              <w:top w:val="single" w:sz="4" w:space="0" w:color="auto"/>
              <w:left w:val="nil"/>
              <w:bottom w:val="single" w:sz="4" w:space="0" w:color="auto"/>
              <w:right w:val="single" w:sz="4" w:space="0" w:color="auto"/>
            </w:tcBorders>
          </w:tcPr>
          <w:p w:rsidR="00B30F0F" w:rsidRPr="00B30F0F" w:rsidRDefault="00B30F0F" w:rsidP="001F050E">
            <w:pPr>
              <w:spacing w:line="360" w:lineRule="auto"/>
              <w:ind w:firstLineChars="200" w:firstLine="480"/>
              <w:jc w:val="center"/>
              <w:rPr>
                <w:rFonts w:ascii="宋体" w:hAnsi="宋体" w:cs="宋体"/>
                <w:sz w:val="24"/>
                <w:highlight w:val="green"/>
              </w:rPr>
            </w:pPr>
          </w:p>
        </w:tc>
        <w:tc>
          <w:tcPr>
            <w:tcW w:w="993" w:type="dxa"/>
            <w:tcBorders>
              <w:top w:val="single" w:sz="4" w:space="0" w:color="auto"/>
              <w:left w:val="nil"/>
              <w:bottom w:val="single" w:sz="4" w:space="0" w:color="auto"/>
              <w:right w:val="single" w:sz="4" w:space="0" w:color="auto"/>
            </w:tcBorders>
          </w:tcPr>
          <w:p w:rsidR="00B30F0F" w:rsidRPr="00787FA3" w:rsidRDefault="00B30F0F" w:rsidP="001F050E">
            <w:pPr>
              <w:spacing w:line="360" w:lineRule="auto"/>
              <w:ind w:firstLineChars="200" w:firstLine="480"/>
              <w:jc w:val="center"/>
              <w:rPr>
                <w:rFonts w:ascii="宋体" w:hAnsi="宋体" w:cs="宋体"/>
                <w:sz w:val="24"/>
              </w:rPr>
            </w:pPr>
          </w:p>
        </w:tc>
      </w:tr>
    </w:tbl>
    <w:p w:rsidR="00787FA3" w:rsidRPr="00787FA3" w:rsidRDefault="00B30F0F" w:rsidP="00787FA3">
      <w:pPr>
        <w:spacing w:line="360" w:lineRule="auto"/>
        <w:ind w:firstLineChars="200" w:firstLine="480"/>
        <w:rPr>
          <w:rFonts w:ascii="宋体" w:hAnsi="宋体" w:cs="宋体"/>
          <w:sz w:val="24"/>
        </w:rPr>
      </w:pPr>
      <w:r>
        <w:rPr>
          <w:rFonts w:ascii="宋体" w:hAnsi="宋体" w:cs="宋体" w:hint="eastAsia"/>
          <w:sz w:val="24"/>
        </w:rPr>
        <w:t xml:space="preserve">                   </w:t>
      </w:r>
      <w:r w:rsidR="00787FA3" w:rsidRPr="00787FA3">
        <w:rPr>
          <w:rFonts w:ascii="宋体" w:hAnsi="宋体" w:cs="宋体" w:hint="eastAsia"/>
          <w:sz w:val="24"/>
        </w:rPr>
        <w:t>表2  生物医药基地废水监测一览表</w:t>
      </w:r>
    </w:p>
    <w:tbl>
      <w:tblPr>
        <w:tblW w:w="8946" w:type="dxa"/>
        <w:tblInd w:w="93" w:type="dxa"/>
        <w:tblLook w:val="04A0"/>
      </w:tblPr>
      <w:tblGrid>
        <w:gridCol w:w="724"/>
        <w:gridCol w:w="1134"/>
        <w:gridCol w:w="992"/>
        <w:gridCol w:w="1699"/>
        <w:gridCol w:w="1176"/>
        <w:gridCol w:w="1236"/>
        <w:gridCol w:w="992"/>
        <w:gridCol w:w="993"/>
      </w:tblGrid>
      <w:tr w:rsidR="00787FA3" w:rsidRPr="00787FA3" w:rsidTr="00FE2D0B">
        <w:trPr>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监测内容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监测方式</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监测频次</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排放限值</w:t>
            </w:r>
          </w:p>
        </w:tc>
        <w:tc>
          <w:tcPr>
            <w:tcW w:w="1236" w:type="dxa"/>
            <w:tcBorders>
              <w:top w:val="single" w:sz="4" w:space="0" w:color="auto"/>
              <w:left w:val="nil"/>
              <w:bottom w:val="single" w:sz="4" w:space="0" w:color="auto"/>
              <w:right w:val="single" w:sz="4" w:space="0" w:color="auto"/>
            </w:tcBorders>
            <w:vAlign w:val="center"/>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手工监测采样方法及个数</w:t>
            </w:r>
          </w:p>
        </w:tc>
        <w:tc>
          <w:tcPr>
            <w:tcW w:w="992" w:type="dxa"/>
            <w:tcBorders>
              <w:top w:val="single" w:sz="4" w:space="0" w:color="auto"/>
              <w:left w:val="nil"/>
              <w:bottom w:val="single" w:sz="4" w:space="0" w:color="auto"/>
              <w:right w:val="single" w:sz="4" w:space="0" w:color="auto"/>
            </w:tcBorders>
            <w:vAlign w:val="center"/>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手工测定方法</w:t>
            </w:r>
          </w:p>
        </w:tc>
        <w:tc>
          <w:tcPr>
            <w:tcW w:w="993" w:type="dxa"/>
            <w:tcBorders>
              <w:top w:val="single" w:sz="4" w:space="0" w:color="auto"/>
              <w:left w:val="nil"/>
              <w:bottom w:val="single" w:sz="4" w:space="0" w:color="auto"/>
              <w:right w:val="single" w:sz="4" w:space="0" w:color="auto"/>
            </w:tcBorders>
            <w:vAlign w:val="center"/>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监测仪器型号</w:t>
            </w:r>
          </w:p>
        </w:tc>
      </w:tr>
      <w:tr w:rsidR="00787FA3" w:rsidRPr="00787FA3" w:rsidTr="00FE2D0B">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PH值</w:t>
            </w:r>
          </w:p>
        </w:tc>
        <w:tc>
          <w:tcPr>
            <w:tcW w:w="992"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在线/</w:t>
            </w:r>
            <w:r w:rsidRPr="00787FA3">
              <w:rPr>
                <w:rFonts w:ascii="宋体" w:hAnsi="宋体" w:cs="宋体" w:hint="eastAsia"/>
                <w:sz w:val="24"/>
              </w:rPr>
              <w:b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时时/季度</w:t>
            </w:r>
          </w:p>
        </w:tc>
        <w:tc>
          <w:tcPr>
            <w:tcW w:w="1176" w:type="dxa"/>
            <w:tcBorders>
              <w:top w:val="nil"/>
              <w:left w:val="nil"/>
              <w:bottom w:val="single" w:sz="4" w:space="0" w:color="auto"/>
              <w:right w:val="single" w:sz="4" w:space="0" w:color="auto"/>
            </w:tcBorders>
            <w:shd w:val="clear" w:color="auto" w:fill="auto"/>
            <w:vAlign w:val="center"/>
            <w:hideMark/>
          </w:tcPr>
          <w:p w:rsidR="00787FA3" w:rsidRPr="00787FA3" w:rsidRDefault="00FE2D0B" w:rsidP="00FE2D0B">
            <w:pPr>
              <w:spacing w:line="360" w:lineRule="auto"/>
              <w:jc w:val="center"/>
              <w:rPr>
                <w:rFonts w:ascii="宋体" w:hAnsi="宋体" w:cs="宋体"/>
                <w:sz w:val="24"/>
              </w:rPr>
            </w:pPr>
            <w:r>
              <w:rPr>
                <w:rFonts w:ascii="宋体" w:hAnsi="宋体" w:cs="宋体" w:hint="eastAsia"/>
                <w:sz w:val="24"/>
              </w:rPr>
              <w:t>6-9</w:t>
            </w:r>
            <w:r w:rsidR="00787FA3" w:rsidRPr="00787FA3">
              <w:rPr>
                <w:rFonts w:ascii="宋体" w:hAnsi="宋体" w:cs="宋体" w:hint="eastAsia"/>
                <w:sz w:val="24"/>
              </w:rPr>
              <w:t>（无量纲）</w:t>
            </w:r>
          </w:p>
        </w:tc>
        <w:tc>
          <w:tcPr>
            <w:tcW w:w="1236" w:type="dxa"/>
            <w:tcBorders>
              <w:top w:val="nil"/>
              <w:left w:val="nil"/>
              <w:bottom w:val="single" w:sz="4" w:space="0" w:color="auto"/>
              <w:right w:val="single" w:sz="4" w:space="0" w:color="auto"/>
            </w:tcBorders>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至少4个混合样</w:t>
            </w:r>
          </w:p>
        </w:tc>
        <w:tc>
          <w:tcPr>
            <w:tcW w:w="992"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r>
      <w:tr w:rsidR="00787FA3" w:rsidRPr="00787FA3" w:rsidTr="00FE2D0B">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氨  氮</w:t>
            </w:r>
          </w:p>
        </w:tc>
        <w:tc>
          <w:tcPr>
            <w:tcW w:w="992"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在线/</w:t>
            </w:r>
            <w:r w:rsidRPr="00787FA3">
              <w:rPr>
                <w:rFonts w:ascii="宋体" w:hAnsi="宋体" w:cs="宋体" w:hint="eastAsia"/>
                <w:sz w:val="24"/>
              </w:rPr>
              <w:b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时时/季度</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10mg/L</w:t>
            </w:r>
          </w:p>
        </w:tc>
        <w:tc>
          <w:tcPr>
            <w:tcW w:w="1236" w:type="dxa"/>
            <w:tcBorders>
              <w:top w:val="nil"/>
              <w:left w:val="nil"/>
              <w:bottom w:val="single" w:sz="4" w:space="0" w:color="auto"/>
              <w:right w:val="single" w:sz="4" w:space="0" w:color="auto"/>
            </w:tcBorders>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至少4个混合样</w:t>
            </w:r>
          </w:p>
        </w:tc>
        <w:tc>
          <w:tcPr>
            <w:tcW w:w="992"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r>
      <w:tr w:rsidR="00787FA3" w:rsidRPr="00787FA3" w:rsidTr="00FE2D0B">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COD</w:t>
            </w:r>
          </w:p>
        </w:tc>
        <w:tc>
          <w:tcPr>
            <w:tcW w:w="992"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在线/</w:t>
            </w:r>
            <w:r w:rsidRPr="00787FA3">
              <w:rPr>
                <w:rFonts w:ascii="宋体" w:hAnsi="宋体" w:cs="宋体" w:hint="eastAsia"/>
                <w:sz w:val="24"/>
              </w:rPr>
              <w:b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时时/季度</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80mg/L</w:t>
            </w:r>
          </w:p>
        </w:tc>
        <w:tc>
          <w:tcPr>
            <w:tcW w:w="1236" w:type="dxa"/>
            <w:tcBorders>
              <w:top w:val="nil"/>
              <w:left w:val="nil"/>
              <w:bottom w:val="single" w:sz="4" w:space="0" w:color="auto"/>
              <w:right w:val="single" w:sz="4" w:space="0" w:color="auto"/>
            </w:tcBorders>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至少4个混合样</w:t>
            </w:r>
          </w:p>
        </w:tc>
        <w:tc>
          <w:tcPr>
            <w:tcW w:w="992"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r>
      <w:tr w:rsidR="00787FA3" w:rsidRPr="00787FA3" w:rsidTr="00FE2D0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4</w:t>
            </w:r>
          </w:p>
        </w:tc>
        <w:tc>
          <w:tcPr>
            <w:tcW w:w="1134"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五日生化需氧量</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20mg/L</w:t>
            </w:r>
          </w:p>
        </w:tc>
        <w:tc>
          <w:tcPr>
            <w:tcW w:w="1236" w:type="dxa"/>
            <w:tcBorders>
              <w:top w:val="nil"/>
              <w:left w:val="nil"/>
              <w:bottom w:val="single" w:sz="4" w:space="0" w:color="auto"/>
              <w:right w:val="single" w:sz="4" w:space="0" w:color="auto"/>
            </w:tcBorders>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总磷</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0.5mg/L</w:t>
            </w:r>
          </w:p>
        </w:tc>
        <w:tc>
          <w:tcPr>
            <w:tcW w:w="1236" w:type="dxa"/>
            <w:tcBorders>
              <w:top w:val="nil"/>
              <w:left w:val="nil"/>
              <w:bottom w:val="single" w:sz="4" w:space="0" w:color="auto"/>
              <w:right w:val="single" w:sz="4" w:space="0" w:color="auto"/>
            </w:tcBorders>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至少3个</w:t>
            </w:r>
            <w:r w:rsidRPr="00787FA3">
              <w:rPr>
                <w:rFonts w:ascii="宋体" w:hAnsi="宋体" w:cs="宋体" w:hint="eastAsia"/>
                <w:sz w:val="24"/>
              </w:rPr>
              <w:lastRenderedPageBreak/>
              <w:t>混合样</w:t>
            </w:r>
          </w:p>
        </w:tc>
        <w:tc>
          <w:tcPr>
            <w:tcW w:w="992"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lastRenderedPageBreak/>
              <w:t>6</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总氮</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30mg/L</w:t>
            </w:r>
          </w:p>
        </w:tc>
        <w:tc>
          <w:tcPr>
            <w:tcW w:w="1236" w:type="dxa"/>
            <w:tcBorders>
              <w:top w:val="nil"/>
              <w:left w:val="nil"/>
              <w:bottom w:val="single" w:sz="4" w:space="0" w:color="auto"/>
              <w:right w:val="single" w:sz="4" w:space="0" w:color="auto"/>
            </w:tcBorders>
          </w:tcPr>
          <w:p w:rsidR="00787FA3" w:rsidRPr="00787FA3" w:rsidRDefault="00787FA3" w:rsidP="00FE2D0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FE2D0B">
            <w:pPr>
              <w:spacing w:line="360" w:lineRule="auto"/>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FE2D0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悬浮物SS</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50mg/L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挥发酚</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0.5mg/L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甲醛</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2.0mg/L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乙腈</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3.0mg/L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总余氯</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0.5mg/L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12</w:t>
            </w:r>
          </w:p>
        </w:tc>
        <w:tc>
          <w:tcPr>
            <w:tcW w:w="1134"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粪大肠菌群</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500MPN/L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总有机碳</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30mg/L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色度</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50倍</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动植物油</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5mg/L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lastRenderedPageBreak/>
              <w:t>16</w:t>
            </w:r>
          </w:p>
        </w:tc>
        <w:tc>
          <w:tcPr>
            <w:tcW w:w="1134"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急性毒性</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半年/次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0.07mg/L</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混合采样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至少3个混合样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FE2D0B">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17</w:t>
            </w:r>
          </w:p>
        </w:tc>
        <w:tc>
          <w:tcPr>
            <w:tcW w:w="1134"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流   量</w:t>
            </w:r>
          </w:p>
        </w:tc>
        <w:tc>
          <w:tcPr>
            <w:tcW w:w="992"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1699"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季度/次</w:t>
            </w:r>
          </w:p>
        </w:tc>
        <w:tc>
          <w:tcPr>
            <w:tcW w:w="11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ind w:firstLineChars="200" w:firstLine="480"/>
              <w:jc w:val="center"/>
              <w:rPr>
                <w:rFonts w:ascii="宋体" w:hAnsi="宋体" w:cs="宋体"/>
                <w:sz w:val="24"/>
              </w:rPr>
            </w:pPr>
            <w:r w:rsidRPr="00787FA3">
              <w:rPr>
                <w:rFonts w:ascii="宋体" w:hAnsi="宋体" w:cs="宋体" w:hint="eastAsia"/>
                <w:sz w:val="24"/>
              </w:rPr>
              <w:t>/</w:t>
            </w:r>
          </w:p>
        </w:tc>
        <w:tc>
          <w:tcPr>
            <w:tcW w:w="1236" w:type="dxa"/>
            <w:tcBorders>
              <w:top w:val="nil"/>
              <w:left w:val="nil"/>
              <w:bottom w:val="single" w:sz="4" w:space="0" w:color="auto"/>
              <w:right w:val="single" w:sz="4" w:space="0" w:color="auto"/>
            </w:tcBorders>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瞬时采样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至少4个瞬时样</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bl>
    <w:p w:rsidR="00787FA3" w:rsidRDefault="00787FA3" w:rsidP="00787FA3">
      <w:pPr>
        <w:spacing w:line="360" w:lineRule="auto"/>
        <w:ind w:firstLineChars="200" w:firstLine="480"/>
        <w:rPr>
          <w:rFonts w:ascii="宋体" w:hAnsi="宋体" w:cs="宋体"/>
          <w:sz w:val="24"/>
        </w:rPr>
      </w:pPr>
      <w:r>
        <w:rPr>
          <w:rFonts w:ascii="宋体" w:hAnsi="宋体" w:cs="宋体" w:hint="eastAsia"/>
          <w:sz w:val="24"/>
        </w:rPr>
        <w:t>（三）</w:t>
      </w:r>
      <w:r w:rsidRPr="00787FA3">
        <w:rPr>
          <w:rFonts w:ascii="宋体" w:hAnsi="宋体" w:cs="宋体"/>
          <w:sz w:val="24"/>
        </w:rPr>
        <w:t>废</w:t>
      </w:r>
      <w:r w:rsidRPr="00787FA3">
        <w:rPr>
          <w:rFonts w:ascii="宋体" w:hAnsi="宋体" w:cs="宋体" w:hint="eastAsia"/>
          <w:sz w:val="24"/>
        </w:rPr>
        <w:t>气</w:t>
      </w:r>
      <w:r w:rsidRPr="00787FA3">
        <w:rPr>
          <w:rFonts w:ascii="宋体" w:hAnsi="宋体" w:cs="宋体"/>
          <w:sz w:val="24"/>
        </w:rPr>
        <w:t>污染物监测</w:t>
      </w:r>
      <w:r w:rsidRPr="00787FA3">
        <w:rPr>
          <w:rFonts w:ascii="宋体" w:hAnsi="宋体" w:cs="宋体" w:hint="eastAsia"/>
          <w:sz w:val="24"/>
        </w:rPr>
        <w:t>内容及相关</w:t>
      </w:r>
      <w:r w:rsidRPr="00787FA3">
        <w:rPr>
          <w:rFonts w:ascii="宋体" w:hAnsi="宋体" w:cs="宋体"/>
          <w:sz w:val="24"/>
        </w:rPr>
        <w:t>要求</w:t>
      </w:r>
    </w:p>
    <w:p w:rsidR="00787FA3" w:rsidRDefault="00787FA3" w:rsidP="00787FA3">
      <w:pPr>
        <w:spacing w:line="360" w:lineRule="auto"/>
        <w:ind w:firstLineChars="200" w:firstLine="480"/>
        <w:rPr>
          <w:rFonts w:ascii="宋体" w:hAnsi="宋体" w:cs="宋体"/>
          <w:sz w:val="24"/>
        </w:rPr>
      </w:pPr>
      <w:r>
        <w:rPr>
          <w:rFonts w:ascii="宋体" w:hAnsi="宋体" w:cs="宋体" w:hint="eastAsia"/>
          <w:sz w:val="24"/>
        </w:rPr>
        <w:t>1.</w:t>
      </w:r>
      <w:r w:rsidRPr="00787FA3">
        <w:rPr>
          <w:rFonts w:ascii="宋体" w:hAnsi="宋体" w:cs="宋体" w:hint="eastAsia"/>
          <w:sz w:val="24"/>
        </w:rPr>
        <w:t xml:space="preserve"> </w:t>
      </w:r>
      <w:r w:rsidRPr="00787FA3">
        <w:rPr>
          <w:rFonts w:ascii="宋体" w:hAnsi="宋体" w:cs="宋体"/>
          <w:sz w:val="24"/>
        </w:rPr>
        <w:t>我单位废</w:t>
      </w:r>
      <w:r w:rsidRPr="00787FA3">
        <w:rPr>
          <w:rFonts w:ascii="宋体" w:hAnsi="宋体" w:cs="宋体" w:hint="eastAsia"/>
          <w:sz w:val="24"/>
        </w:rPr>
        <w:t>气</w:t>
      </w:r>
      <w:r w:rsidRPr="00787FA3">
        <w:rPr>
          <w:rFonts w:ascii="宋体" w:hAnsi="宋体" w:cs="宋体"/>
          <w:sz w:val="24"/>
        </w:rPr>
        <w:t>排放执行</w:t>
      </w:r>
      <w:r w:rsidRPr="00787FA3">
        <w:rPr>
          <w:rFonts w:ascii="宋体" w:hAnsi="宋体" w:cs="宋体" w:hint="eastAsia"/>
          <w:sz w:val="24"/>
        </w:rPr>
        <w:t>《制药工业大气污染物排放标准》GB37823-2019 表1相关标准及《恶臭污染物排放标准》GB14554-93相关标准。</w:t>
      </w:r>
    </w:p>
    <w:p w:rsidR="00787FA3" w:rsidRPr="00787FA3" w:rsidRDefault="00787FA3" w:rsidP="00787FA3">
      <w:pPr>
        <w:spacing w:line="360" w:lineRule="auto"/>
        <w:ind w:firstLineChars="200" w:firstLine="480"/>
        <w:rPr>
          <w:rFonts w:ascii="宋体" w:hAnsi="宋体" w:cs="宋体"/>
          <w:sz w:val="24"/>
        </w:rPr>
      </w:pPr>
      <w:r>
        <w:rPr>
          <w:rFonts w:ascii="宋体" w:hAnsi="宋体" w:cs="宋体" w:hint="eastAsia"/>
          <w:sz w:val="24"/>
        </w:rPr>
        <w:t>2.</w:t>
      </w:r>
      <w:r w:rsidRPr="00787FA3">
        <w:rPr>
          <w:rFonts w:ascii="宋体" w:hAnsi="宋体" w:cs="宋体" w:hint="eastAsia"/>
          <w:sz w:val="24"/>
        </w:rPr>
        <w:t xml:space="preserve"> 报价文件中需注明测定方法、监测仪器型号等详细内容。</w:t>
      </w:r>
    </w:p>
    <w:p w:rsidR="00787FA3" w:rsidRPr="00787FA3" w:rsidRDefault="00787FA3" w:rsidP="00787FA3">
      <w:pPr>
        <w:spacing w:line="360" w:lineRule="auto"/>
        <w:ind w:firstLineChars="200" w:firstLine="480"/>
        <w:rPr>
          <w:rFonts w:ascii="宋体" w:hAnsi="宋体" w:cs="宋体"/>
          <w:sz w:val="24"/>
        </w:rPr>
      </w:pPr>
      <w:r w:rsidRPr="00787FA3">
        <w:rPr>
          <w:rFonts w:ascii="宋体" w:hAnsi="宋体" w:cs="宋体" w:hint="eastAsia"/>
          <w:sz w:val="24"/>
        </w:rPr>
        <w:t xml:space="preserve">                     表3   公司废气监测一览表</w:t>
      </w:r>
    </w:p>
    <w:tbl>
      <w:tblPr>
        <w:tblpPr w:leftFromText="180" w:rightFromText="180" w:vertAnchor="text" w:tblpY="1"/>
        <w:tblOverlap w:val="never"/>
        <w:tblW w:w="8946" w:type="dxa"/>
        <w:tblInd w:w="93" w:type="dxa"/>
        <w:tblLook w:val="04A0"/>
      </w:tblPr>
      <w:tblGrid>
        <w:gridCol w:w="700"/>
        <w:gridCol w:w="1300"/>
        <w:gridCol w:w="896"/>
        <w:gridCol w:w="805"/>
        <w:gridCol w:w="850"/>
        <w:gridCol w:w="1276"/>
        <w:gridCol w:w="1134"/>
        <w:gridCol w:w="992"/>
        <w:gridCol w:w="993"/>
      </w:tblGrid>
      <w:tr w:rsidR="00787FA3" w:rsidRPr="00787FA3" w:rsidTr="00BA249B">
        <w:trPr>
          <w:trHeight w:val="8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序号</w:t>
            </w:r>
          </w:p>
        </w:tc>
        <w:tc>
          <w:tcPr>
            <w:tcW w:w="2196" w:type="dxa"/>
            <w:gridSpan w:val="2"/>
            <w:tcBorders>
              <w:top w:val="single" w:sz="4" w:space="0" w:color="auto"/>
              <w:left w:val="nil"/>
              <w:bottom w:val="single" w:sz="4" w:space="0" w:color="auto"/>
              <w:right w:val="single" w:sz="4" w:space="0" w:color="000000"/>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监测内容</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监测方式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监测频次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排放限值</w:t>
            </w:r>
          </w:p>
        </w:tc>
        <w:tc>
          <w:tcPr>
            <w:tcW w:w="1134" w:type="dxa"/>
            <w:tcBorders>
              <w:top w:val="single" w:sz="4" w:space="0" w:color="auto"/>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手工监测采样方法及个数</w:t>
            </w:r>
          </w:p>
        </w:tc>
        <w:tc>
          <w:tcPr>
            <w:tcW w:w="992" w:type="dxa"/>
            <w:tcBorders>
              <w:top w:val="single" w:sz="4" w:space="0" w:color="auto"/>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手工测定方法</w:t>
            </w:r>
          </w:p>
        </w:tc>
        <w:tc>
          <w:tcPr>
            <w:tcW w:w="993" w:type="dxa"/>
            <w:tcBorders>
              <w:top w:val="single" w:sz="4" w:space="0" w:color="auto"/>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手工监测仪器型号</w:t>
            </w:r>
          </w:p>
        </w:tc>
      </w:tr>
      <w:tr w:rsidR="00787FA3" w:rsidRPr="00787FA3" w:rsidTr="00BA249B">
        <w:trPr>
          <w:trHeight w:val="9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w:t>
            </w:r>
          </w:p>
        </w:tc>
        <w:tc>
          <w:tcPr>
            <w:tcW w:w="1300"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提取废气</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排放口</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DA005</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月/次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BA249B">
        <w:trPr>
          <w:trHeight w:val="9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2</w:t>
            </w:r>
          </w:p>
        </w:tc>
        <w:tc>
          <w:tcPr>
            <w:tcW w:w="1300"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纯化废气排放口DA006</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月/次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BA249B">
        <w:trPr>
          <w:trHeight w:val="9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3</w:t>
            </w:r>
          </w:p>
        </w:tc>
        <w:tc>
          <w:tcPr>
            <w:tcW w:w="1300"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液体配料废气排放口DA007</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BA249B">
        <w:trPr>
          <w:trHeight w:val="51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综合废水站</w:t>
            </w:r>
            <w:r w:rsidRPr="00787FA3">
              <w:rPr>
                <w:rFonts w:ascii="宋体" w:hAnsi="宋体" w:cs="宋体" w:hint="eastAsia"/>
                <w:sz w:val="24"/>
              </w:rPr>
              <w:br/>
              <w:t>废气排放口</w:t>
            </w:r>
            <w:r w:rsidRPr="00787FA3">
              <w:rPr>
                <w:rFonts w:ascii="宋体" w:hAnsi="宋体" w:cs="宋体" w:hint="eastAsia"/>
                <w:sz w:val="24"/>
              </w:rPr>
              <w:br/>
              <w:t>DA008</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BA249B">
        <w:trPr>
          <w:trHeight w:val="510"/>
        </w:trPr>
        <w:tc>
          <w:tcPr>
            <w:tcW w:w="7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BA249B">
            <w:pPr>
              <w:spacing w:line="360" w:lineRule="auto"/>
              <w:ind w:firstLineChars="200" w:firstLine="480"/>
              <w:jc w:val="center"/>
              <w:rPr>
                <w:rFonts w:ascii="宋体" w:hAnsi="宋体" w:cs="宋体"/>
                <w:sz w:val="24"/>
              </w:rPr>
            </w:pPr>
          </w:p>
        </w:tc>
        <w:tc>
          <w:tcPr>
            <w:tcW w:w="13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BA249B">
            <w:pPr>
              <w:spacing w:line="360" w:lineRule="auto"/>
              <w:ind w:firstLineChars="200" w:firstLine="480"/>
              <w:jc w:val="center"/>
              <w:rPr>
                <w:rFonts w:ascii="宋体" w:hAnsi="宋体" w:cs="宋体"/>
                <w:sz w:val="24"/>
              </w:rPr>
            </w:pP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硫化氢</w:t>
            </w:r>
          </w:p>
        </w:tc>
        <w:tc>
          <w:tcPr>
            <w:tcW w:w="805"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年/次</w:t>
            </w:r>
          </w:p>
        </w:tc>
        <w:tc>
          <w:tcPr>
            <w:tcW w:w="12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5mg/m³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BA249B">
        <w:trPr>
          <w:trHeight w:val="525"/>
        </w:trPr>
        <w:tc>
          <w:tcPr>
            <w:tcW w:w="7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BA249B">
            <w:pPr>
              <w:spacing w:line="360" w:lineRule="auto"/>
              <w:ind w:firstLineChars="200" w:firstLine="480"/>
              <w:jc w:val="center"/>
              <w:rPr>
                <w:rFonts w:ascii="宋体" w:hAnsi="宋体" w:cs="宋体"/>
                <w:sz w:val="24"/>
              </w:rPr>
            </w:pPr>
          </w:p>
        </w:tc>
        <w:tc>
          <w:tcPr>
            <w:tcW w:w="13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BA249B">
            <w:pPr>
              <w:spacing w:line="360" w:lineRule="auto"/>
              <w:ind w:firstLineChars="200" w:firstLine="480"/>
              <w:jc w:val="center"/>
              <w:rPr>
                <w:rFonts w:ascii="宋体" w:hAnsi="宋体" w:cs="宋体"/>
                <w:sz w:val="24"/>
              </w:rPr>
            </w:pP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氨气</w:t>
            </w:r>
          </w:p>
        </w:tc>
        <w:tc>
          <w:tcPr>
            <w:tcW w:w="805"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年/次</w:t>
            </w:r>
          </w:p>
        </w:tc>
        <w:tc>
          <w:tcPr>
            <w:tcW w:w="12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30mg/m³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非连续</w:t>
            </w:r>
            <w:r w:rsidRPr="00787FA3">
              <w:rPr>
                <w:rFonts w:ascii="宋体" w:hAnsi="宋体" w:cs="宋体" w:hint="eastAsia"/>
                <w:sz w:val="24"/>
              </w:rPr>
              <w:lastRenderedPageBreak/>
              <w:t>采样</w:t>
            </w:r>
          </w:p>
          <w:p w:rsidR="00787FA3" w:rsidRPr="00787FA3" w:rsidRDefault="00787FA3" w:rsidP="00BA249B">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BA249B">
            <w:pPr>
              <w:spacing w:line="360" w:lineRule="auto"/>
              <w:ind w:firstLineChars="200" w:firstLine="480"/>
              <w:jc w:val="center"/>
              <w:rPr>
                <w:rFonts w:ascii="宋体" w:hAnsi="宋体" w:cs="宋体"/>
                <w:sz w:val="24"/>
              </w:rPr>
            </w:pPr>
          </w:p>
        </w:tc>
      </w:tr>
      <w:tr w:rsidR="00787FA3" w:rsidRPr="00787FA3" w:rsidTr="00BA249B">
        <w:trPr>
          <w:trHeight w:val="975"/>
        </w:trPr>
        <w:tc>
          <w:tcPr>
            <w:tcW w:w="7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13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89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臭气浓度</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2000</w:t>
            </w:r>
            <w:r w:rsidRPr="00787FA3">
              <w:rPr>
                <w:rFonts w:ascii="宋体" w:hAnsi="宋体" w:cs="宋体" w:hint="eastAsia"/>
                <w:sz w:val="24"/>
              </w:rPr>
              <w:br/>
              <w:t>(无量纲）</w:t>
            </w:r>
          </w:p>
        </w:tc>
        <w:tc>
          <w:tcPr>
            <w:tcW w:w="1134" w:type="dxa"/>
            <w:tcBorders>
              <w:top w:val="nil"/>
              <w:left w:val="nil"/>
              <w:bottom w:val="single" w:sz="4" w:space="0" w:color="auto"/>
              <w:right w:val="single" w:sz="4" w:space="0" w:color="auto"/>
            </w:tcBorders>
            <w:vAlign w:val="center"/>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BA249B">
        <w:trPr>
          <w:trHeight w:val="8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5</w:t>
            </w:r>
          </w:p>
        </w:tc>
        <w:tc>
          <w:tcPr>
            <w:tcW w:w="1300"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液体制品</w:t>
            </w:r>
            <w:r w:rsidRPr="00787FA3">
              <w:rPr>
                <w:rFonts w:ascii="宋体" w:hAnsi="宋体" w:cs="宋体" w:hint="eastAsia"/>
                <w:sz w:val="24"/>
              </w:rPr>
              <w:br/>
              <w:t>废气排放口</w:t>
            </w:r>
            <w:r w:rsidRPr="00787FA3">
              <w:rPr>
                <w:rFonts w:ascii="宋体" w:hAnsi="宋体" w:cs="宋体" w:hint="eastAsia"/>
                <w:sz w:val="24"/>
              </w:rPr>
              <w:br/>
              <w:t>DA011</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BA249B">
        <w:trPr>
          <w:trHeight w:val="7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6</w:t>
            </w:r>
          </w:p>
        </w:tc>
        <w:tc>
          <w:tcPr>
            <w:tcW w:w="1300"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车间循环风废气排放口</w:t>
            </w:r>
            <w:r w:rsidRPr="00787FA3">
              <w:rPr>
                <w:rFonts w:ascii="宋体" w:hAnsi="宋体" w:cs="宋体" w:hint="eastAsia"/>
                <w:sz w:val="24"/>
              </w:rPr>
              <w:br/>
              <w:t>DA012</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BA249B">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7</w:t>
            </w:r>
          </w:p>
        </w:tc>
        <w:tc>
          <w:tcPr>
            <w:tcW w:w="1300"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车间循环风废气排放口DA013</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100mg/m³</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BA249B">
        <w:trPr>
          <w:trHeight w:val="8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8</w:t>
            </w:r>
          </w:p>
        </w:tc>
        <w:tc>
          <w:tcPr>
            <w:tcW w:w="130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厂区内</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10mg/m³</w:t>
            </w:r>
            <w:r w:rsidRPr="00787FA3">
              <w:rPr>
                <w:rFonts w:ascii="宋体" w:hAnsi="宋体" w:cs="宋体" w:hint="eastAsia"/>
                <w:sz w:val="24"/>
              </w:rPr>
              <w:br/>
              <w:t>监控点处1h平均浓度值</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BA249B">
        <w:trPr>
          <w:trHeight w:val="10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9</w:t>
            </w:r>
          </w:p>
        </w:tc>
        <w:tc>
          <w:tcPr>
            <w:tcW w:w="130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厂区内</w:t>
            </w:r>
          </w:p>
        </w:tc>
        <w:tc>
          <w:tcPr>
            <w:tcW w:w="8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NMHC</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30mg/m³</w:t>
            </w:r>
            <w:r w:rsidRPr="00787FA3">
              <w:rPr>
                <w:rFonts w:ascii="宋体" w:hAnsi="宋体" w:cs="宋体" w:hint="eastAsia"/>
                <w:sz w:val="24"/>
              </w:rPr>
              <w:br/>
              <w:t>监控点处任意一次浓度值</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BA249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10</w:t>
            </w:r>
          </w:p>
        </w:tc>
        <w:tc>
          <w:tcPr>
            <w:tcW w:w="130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厂界</w:t>
            </w:r>
          </w:p>
        </w:tc>
        <w:tc>
          <w:tcPr>
            <w:tcW w:w="89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臭气浓度</w:t>
            </w:r>
          </w:p>
        </w:tc>
        <w:tc>
          <w:tcPr>
            <w:tcW w:w="805"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5A0F78">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BA249B" w:rsidP="005A0F78">
            <w:pPr>
              <w:spacing w:line="360" w:lineRule="auto"/>
              <w:jc w:val="center"/>
              <w:rPr>
                <w:rFonts w:ascii="宋体" w:hAnsi="宋体" w:cs="宋体"/>
                <w:sz w:val="24"/>
              </w:rPr>
            </w:pPr>
            <w:r>
              <w:rPr>
                <w:rFonts w:ascii="宋体" w:hAnsi="宋体" w:cs="宋体" w:hint="eastAsia"/>
                <w:sz w:val="24"/>
              </w:rPr>
              <w:t>20</w:t>
            </w:r>
            <w:r w:rsidR="00787FA3" w:rsidRPr="00787FA3">
              <w:rPr>
                <w:rFonts w:ascii="宋体" w:hAnsi="宋体" w:cs="宋体" w:hint="eastAsia"/>
                <w:sz w:val="24"/>
              </w:rPr>
              <w:t>（无量纲）</w:t>
            </w:r>
          </w:p>
        </w:tc>
        <w:tc>
          <w:tcPr>
            <w:tcW w:w="1134" w:type="dxa"/>
            <w:tcBorders>
              <w:top w:val="nil"/>
              <w:left w:val="nil"/>
              <w:bottom w:val="single" w:sz="4" w:space="0" w:color="auto"/>
              <w:right w:val="single" w:sz="4" w:space="0" w:color="auto"/>
            </w:tcBorders>
            <w:vAlign w:val="center"/>
          </w:tcPr>
          <w:p w:rsidR="00787FA3" w:rsidRPr="00787FA3" w:rsidRDefault="00787FA3" w:rsidP="00BA249B">
            <w:pPr>
              <w:spacing w:line="360" w:lineRule="auto"/>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bl>
    <w:p w:rsidR="00787FA3" w:rsidRPr="00787FA3" w:rsidRDefault="00787FA3" w:rsidP="00787FA3">
      <w:pPr>
        <w:spacing w:line="360" w:lineRule="auto"/>
        <w:ind w:firstLineChars="200" w:firstLine="480"/>
        <w:rPr>
          <w:rFonts w:ascii="宋体" w:hAnsi="宋体" w:cs="宋体"/>
          <w:sz w:val="24"/>
        </w:rPr>
      </w:pPr>
      <w:r w:rsidRPr="00787FA3">
        <w:rPr>
          <w:rFonts w:ascii="宋体" w:hAnsi="宋体" w:cs="宋体" w:hint="eastAsia"/>
          <w:sz w:val="24"/>
        </w:rPr>
        <w:t xml:space="preserve">                   表4  医药基地废气监测一览表</w:t>
      </w:r>
    </w:p>
    <w:tbl>
      <w:tblPr>
        <w:tblpPr w:leftFromText="180" w:rightFromText="180" w:vertAnchor="text" w:tblpY="1"/>
        <w:tblOverlap w:val="never"/>
        <w:tblW w:w="8946" w:type="dxa"/>
        <w:tblInd w:w="93" w:type="dxa"/>
        <w:tblLook w:val="04A0"/>
      </w:tblPr>
      <w:tblGrid>
        <w:gridCol w:w="700"/>
        <w:gridCol w:w="1487"/>
        <w:gridCol w:w="696"/>
        <w:gridCol w:w="818"/>
        <w:gridCol w:w="850"/>
        <w:gridCol w:w="1276"/>
        <w:gridCol w:w="1134"/>
        <w:gridCol w:w="992"/>
        <w:gridCol w:w="993"/>
      </w:tblGrid>
      <w:tr w:rsidR="00787FA3" w:rsidRPr="00787FA3" w:rsidTr="0023774E">
        <w:trPr>
          <w:trHeight w:val="8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BA249B">
            <w:pPr>
              <w:spacing w:line="360" w:lineRule="auto"/>
              <w:rPr>
                <w:rFonts w:ascii="宋体" w:hAnsi="宋体" w:cs="宋体"/>
                <w:sz w:val="24"/>
              </w:rPr>
            </w:pPr>
            <w:r w:rsidRPr="00787FA3">
              <w:rPr>
                <w:rFonts w:ascii="宋体" w:hAnsi="宋体" w:cs="宋体" w:hint="eastAsia"/>
                <w:sz w:val="24"/>
              </w:rPr>
              <w:t>序号</w:t>
            </w:r>
          </w:p>
        </w:tc>
        <w:tc>
          <w:tcPr>
            <w:tcW w:w="2183" w:type="dxa"/>
            <w:gridSpan w:val="2"/>
            <w:tcBorders>
              <w:top w:val="single" w:sz="4" w:space="0" w:color="auto"/>
              <w:left w:val="nil"/>
              <w:bottom w:val="single" w:sz="4" w:space="0" w:color="auto"/>
              <w:right w:val="single" w:sz="4" w:space="0" w:color="000000"/>
            </w:tcBorders>
            <w:shd w:val="clear" w:color="auto" w:fill="auto"/>
            <w:vAlign w:val="center"/>
            <w:hideMark/>
          </w:tcPr>
          <w:p w:rsidR="00787FA3" w:rsidRPr="00787FA3" w:rsidRDefault="00787FA3" w:rsidP="00BA249B">
            <w:pPr>
              <w:spacing w:line="360" w:lineRule="auto"/>
              <w:rPr>
                <w:rFonts w:ascii="宋体" w:hAnsi="宋体" w:cs="宋体"/>
                <w:sz w:val="24"/>
              </w:rPr>
            </w:pPr>
            <w:r w:rsidRPr="00787FA3">
              <w:rPr>
                <w:rFonts w:ascii="宋体" w:hAnsi="宋体" w:cs="宋体" w:hint="eastAsia"/>
                <w:sz w:val="24"/>
              </w:rPr>
              <w:t>监测内容</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t>监测方式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t>监测频次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t>排放限值</w:t>
            </w:r>
          </w:p>
        </w:tc>
        <w:tc>
          <w:tcPr>
            <w:tcW w:w="1134" w:type="dxa"/>
            <w:tcBorders>
              <w:top w:val="single" w:sz="4" w:space="0" w:color="auto"/>
              <w:left w:val="nil"/>
              <w:bottom w:val="single" w:sz="4" w:space="0" w:color="auto"/>
              <w:right w:val="single" w:sz="4" w:space="0" w:color="auto"/>
            </w:tcBorders>
            <w:vAlign w:val="center"/>
          </w:tcPr>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t>手工监测采样</w:t>
            </w:r>
          </w:p>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lastRenderedPageBreak/>
              <w:t>方法及个数</w:t>
            </w:r>
          </w:p>
        </w:tc>
        <w:tc>
          <w:tcPr>
            <w:tcW w:w="992" w:type="dxa"/>
            <w:tcBorders>
              <w:top w:val="single" w:sz="4" w:space="0" w:color="auto"/>
              <w:left w:val="nil"/>
              <w:bottom w:val="single" w:sz="4" w:space="0" w:color="auto"/>
              <w:right w:val="single" w:sz="4" w:space="0" w:color="auto"/>
            </w:tcBorders>
            <w:vAlign w:val="center"/>
          </w:tcPr>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lastRenderedPageBreak/>
              <w:t>手工</w:t>
            </w:r>
          </w:p>
          <w:p w:rsidR="00787FA3" w:rsidRPr="00787FA3" w:rsidRDefault="00787FA3" w:rsidP="00767D64">
            <w:pPr>
              <w:spacing w:line="360" w:lineRule="auto"/>
              <w:rPr>
                <w:rFonts w:ascii="宋体" w:hAnsi="宋体" w:cs="宋体"/>
                <w:sz w:val="24"/>
              </w:rPr>
            </w:pPr>
            <w:r w:rsidRPr="00787FA3">
              <w:rPr>
                <w:rFonts w:ascii="宋体" w:hAnsi="宋体" w:cs="宋体" w:hint="eastAsia"/>
                <w:sz w:val="24"/>
              </w:rPr>
              <w:t>测定方</w:t>
            </w:r>
            <w:r w:rsidRPr="00787FA3">
              <w:rPr>
                <w:rFonts w:ascii="宋体" w:hAnsi="宋体" w:cs="宋体" w:hint="eastAsia"/>
                <w:sz w:val="24"/>
              </w:rPr>
              <w:lastRenderedPageBreak/>
              <w:t>法</w:t>
            </w:r>
          </w:p>
        </w:tc>
        <w:tc>
          <w:tcPr>
            <w:tcW w:w="993" w:type="dxa"/>
            <w:tcBorders>
              <w:top w:val="single" w:sz="4" w:space="0" w:color="auto"/>
              <w:left w:val="nil"/>
              <w:bottom w:val="single" w:sz="4" w:space="0" w:color="auto"/>
              <w:right w:val="single" w:sz="4" w:space="0" w:color="auto"/>
            </w:tcBorders>
            <w:vAlign w:val="center"/>
          </w:tcPr>
          <w:p w:rsidR="00787FA3" w:rsidRPr="00787FA3" w:rsidRDefault="00787FA3" w:rsidP="0023774E">
            <w:pPr>
              <w:spacing w:line="360" w:lineRule="auto"/>
              <w:rPr>
                <w:rFonts w:ascii="宋体" w:hAnsi="宋体" w:cs="宋体"/>
                <w:sz w:val="24"/>
              </w:rPr>
            </w:pPr>
            <w:r w:rsidRPr="00787FA3">
              <w:rPr>
                <w:rFonts w:ascii="宋体" w:hAnsi="宋体" w:cs="宋体" w:hint="eastAsia"/>
                <w:sz w:val="24"/>
              </w:rPr>
              <w:lastRenderedPageBreak/>
              <w:t>手工监测仪器</w:t>
            </w:r>
            <w:r w:rsidRPr="00787FA3">
              <w:rPr>
                <w:rFonts w:ascii="宋体" w:hAnsi="宋体" w:cs="宋体" w:hint="eastAsia"/>
                <w:sz w:val="24"/>
              </w:rPr>
              <w:lastRenderedPageBreak/>
              <w:t>型号</w:t>
            </w:r>
          </w:p>
        </w:tc>
      </w:tr>
      <w:tr w:rsidR="00787FA3" w:rsidRPr="00787FA3" w:rsidTr="0023774E">
        <w:trPr>
          <w:trHeight w:val="51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lastRenderedPageBreak/>
              <w:t>1</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厂界无组织废气</w:t>
            </w:r>
          </w:p>
        </w:tc>
        <w:tc>
          <w:tcPr>
            <w:tcW w:w="696" w:type="dxa"/>
            <w:vMerge w:val="restart"/>
            <w:tcBorders>
              <w:top w:val="nil"/>
              <w:left w:val="nil"/>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NMHC</w:t>
            </w:r>
          </w:p>
        </w:tc>
        <w:tc>
          <w:tcPr>
            <w:tcW w:w="818" w:type="dxa"/>
            <w:vMerge w:val="restart"/>
            <w:tcBorders>
              <w:top w:val="nil"/>
              <w:left w:val="nil"/>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手工</w:t>
            </w:r>
          </w:p>
        </w:tc>
        <w:tc>
          <w:tcPr>
            <w:tcW w:w="850" w:type="dxa"/>
            <w:vMerge w:val="restart"/>
            <w:tcBorders>
              <w:top w:val="nil"/>
              <w:left w:val="nil"/>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10mg/m³</w:t>
            </w:r>
          </w:p>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监控点处1h平均浓度值</w:t>
            </w:r>
          </w:p>
        </w:tc>
        <w:tc>
          <w:tcPr>
            <w:tcW w:w="1134" w:type="dxa"/>
            <w:tcBorders>
              <w:top w:val="nil"/>
              <w:left w:val="nil"/>
              <w:bottom w:val="single" w:sz="4" w:space="0" w:color="auto"/>
              <w:right w:val="single" w:sz="4" w:space="0" w:color="auto"/>
            </w:tcBorders>
            <w:vAlign w:val="center"/>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23774E">
        <w:trPr>
          <w:trHeight w:val="510"/>
        </w:trPr>
        <w:tc>
          <w:tcPr>
            <w:tcW w:w="700" w:type="dxa"/>
            <w:vMerge/>
            <w:tcBorders>
              <w:top w:val="nil"/>
              <w:left w:val="single" w:sz="4" w:space="0" w:color="auto"/>
              <w:bottom w:val="single" w:sz="4" w:space="0" w:color="000000"/>
              <w:right w:val="single" w:sz="4" w:space="0" w:color="auto"/>
            </w:tcBorders>
            <w:shd w:val="clear" w:color="auto" w:fill="auto"/>
            <w:noWrap/>
            <w:vAlign w:val="center"/>
            <w:hideMark/>
          </w:tcPr>
          <w:p w:rsidR="00787FA3" w:rsidRPr="00787FA3" w:rsidRDefault="00787FA3" w:rsidP="00787FA3">
            <w:pPr>
              <w:spacing w:line="360" w:lineRule="auto"/>
              <w:ind w:firstLineChars="200" w:firstLine="480"/>
              <w:rPr>
                <w:rFonts w:ascii="宋体" w:hAnsi="宋体" w:cs="宋体"/>
                <w:sz w:val="24"/>
              </w:rPr>
            </w:pPr>
          </w:p>
        </w:tc>
        <w:tc>
          <w:tcPr>
            <w:tcW w:w="1487" w:type="dxa"/>
            <w:vMerge/>
            <w:tcBorders>
              <w:top w:val="nil"/>
              <w:left w:val="single" w:sz="4" w:space="0" w:color="auto"/>
              <w:bottom w:val="single" w:sz="4" w:space="0" w:color="000000"/>
              <w:right w:val="single" w:sz="4" w:space="0" w:color="auto"/>
            </w:tcBorders>
            <w:shd w:val="clear" w:color="auto" w:fill="auto"/>
            <w:vAlign w:val="center"/>
            <w:hideMark/>
          </w:tcPr>
          <w:p w:rsidR="00787FA3" w:rsidRPr="00787FA3" w:rsidRDefault="00787FA3" w:rsidP="00787FA3">
            <w:pPr>
              <w:spacing w:line="360" w:lineRule="auto"/>
              <w:ind w:firstLineChars="200" w:firstLine="480"/>
              <w:rPr>
                <w:rFonts w:ascii="宋体" w:hAnsi="宋体" w:cs="宋体"/>
                <w:sz w:val="24"/>
              </w:rPr>
            </w:pPr>
          </w:p>
        </w:tc>
        <w:tc>
          <w:tcPr>
            <w:tcW w:w="696" w:type="dxa"/>
            <w:vMerge/>
            <w:tcBorders>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ind w:firstLineChars="200" w:firstLine="480"/>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auto"/>
            <w:vAlign w:val="center"/>
            <w:hideMark/>
          </w:tcPr>
          <w:p w:rsidR="00787FA3" w:rsidRPr="00787FA3" w:rsidRDefault="00787FA3" w:rsidP="003E2FE9">
            <w:pPr>
              <w:spacing w:line="360" w:lineRule="auto"/>
              <w:ind w:firstLineChars="200" w:firstLine="480"/>
              <w:jc w:val="center"/>
              <w:rPr>
                <w:rFonts w:ascii="宋体" w:hAnsi="宋体" w:cs="宋体"/>
                <w:sz w:val="24"/>
              </w:rPr>
            </w:pPr>
          </w:p>
        </w:tc>
        <w:tc>
          <w:tcPr>
            <w:tcW w:w="850" w:type="dxa"/>
            <w:vMerge/>
            <w:tcBorders>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ind w:firstLineChars="200" w:firstLine="480"/>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30mg/m³</w:t>
            </w:r>
          </w:p>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监控点处任意一次浓度值</w:t>
            </w:r>
          </w:p>
        </w:tc>
        <w:tc>
          <w:tcPr>
            <w:tcW w:w="1134" w:type="dxa"/>
            <w:tcBorders>
              <w:top w:val="nil"/>
              <w:left w:val="nil"/>
              <w:bottom w:val="single" w:sz="4" w:space="0" w:color="auto"/>
              <w:right w:val="single" w:sz="4" w:space="0" w:color="auto"/>
            </w:tcBorders>
            <w:vAlign w:val="center"/>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非连续采样</w:t>
            </w:r>
          </w:p>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23774E">
        <w:trPr>
          <w:trHeight w:val="510"/>
        </w:trPr>
        <w:tc>
          <w:tcPr>
            <w:tcW w:w="7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1487"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6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硫化氢</w:t>
            </w:r>
          </w:p>
        </w:tc>
        <w:tc>
          <w:tcPr>
            <w:tcW w:w="818"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noWrap/>
            <w:vAlign w:val="center"/>
            <w:hideMark/>
          </w:tcPr>
          <w:p w:rsidR="00787FA3" w:rsidRPr="004A2118" w:rsidRDefault="00787FA3" w:rsidP="003E2FE9">
            <w:pPr>
              <w:spacing w:line="360" w:lineRule="auto"/>
              <w:jc w:val="center"/>
              <w:rPr>
                <w:rFonts w:ascii="宋体" w:hAnsi="宋体" w:cs="宋体"/>
                <w:szCs w:val="21"/>
              </w:rPr>
            </w:pPr>
            <w:r w:rsidRPr="004A2118">
              <w:rPr>
                <w:rFonts w:ascii="宋体" w:hAnsi="宋体" w:cs="宋体" w:hint="eastAsia"/>
                <w:szCs w:val="21"/>
              </w:rPr>
              <w:t>0.06mg/m³</w:t>
            </w:r>
          </w:p>
        </w:tc>
        <w:tc>
          <w:tcPr>
            <w:tcW w:w="1134" w:type="dxa"/>
            <w:tcBorders>
              <w:top w:val="nil"/>
              <w:left w:val="nil"/>
              <w:bottom w:val="single" w:sz="4" w:space="0" w:color="auto"/>
              <w:right w:val="single" w:sz="4" w:space="0" w:color="auto"/>
            </w:tcBorders>
            <w:vAlign w:val="center"/>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23774E">
        <w:trPr>
          <w:trHeight w:val="525"/>
        </w:trPr>
        <w:tc>
          <w:tcPr>
            <w:tcW w:w="7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1487"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69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氨气</w:t>
            </w:r>
          </w:p>
        </w:tc>
        <w:tc>
          <w:tcPr>
            <w:tcW w:w="818"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1.5mg/m³</w:t>
            </w:r>
          </w:p>
        </w:tc>
        <w:tc>
          <w:tcPr>
            <w:tcW w:w="1134" w:type="dxa"/>
            <w:tcBorders>
              <w:top w:val="nil"/>
              <w:left w:val="nil"/>
              <w:bottom w:val="single" w:sz="4" w:space="0" w:color="auto"/>
              <w:right w:val="single" w:sz="4" w:space="0" w:color="auto"/>
            </w:tcBorders>
            <w:vAlign w:val="center"/>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23774E">
        <w:trPr>
          <w:trHeight w:val="975"/>
        </w:trPr>
        <w:tc>
          <w:tcPr>
            <w:tcW w:w="700"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1487" w:type="dxa"/>
            <w:vMerge/>
            <w:tcBorders>
              <w:top w:val="nil"/>
              <w:left w:val="single" w:sz="4" w:space="0" w:color="auto"/>
              <w:bottom w:val="single" w:sz="4" w:space="0" w:color="000000"/>
              <w:right w:val="single" w:sz="4" w:space="0" w:color="auto"/>
            </w:tcBorders>
            <w:vAlign w:val="center"/>
            <w:hideMark/>
          </w:tcPr>
          <w:p w:rsidR="00787FA3" w:rsidRPr="00787FA3" w:rsidRDefault="00787FA3" w:rsidP="00787FA3">
            <w:pPr>
              <w:spacing w:line="360" w:lineRule="auto"/>
              <w:ind w:firstLineChars="200" w:firstLine="480"/>
              <w:rPr>
                <w:rFonts w:ascii="宋体" w:hAnsi="宋体" w:cs="宋体"/>
                <w:sz w:val="24"/>
              </w:rPr>
            </w:pPr>
          </w:p>
        </w:tc>
        <w:tc>
          <w:tcPr>
            <w:tcW w:w="696" w:type="dxa"/>
            <w:tcBorders>
              <w:top w:val="nil"/>
              <w:left w:val="nil"/>
              <w:bottom w:val="single" w:sz="4" w:space="0" w:color="auto"/>
              <w:right w:val="single" w:sz="4" w:space="0" w:color="auto"/>
            </w:tcBorders>
            <w:shd w:val="clear" w:color="auto" w:fill="auto"/>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臭气浓度</w:t>
            </w:r>
          </w:p>
        </w:tc>
        <w:tc>
          <w:tcPr>
            <w:tcW w:w="818"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手工</w:t>
            </w:r>
          </w:p>
        </w:tc>
        <w:tc>
          <w:tcPr>
            <w:tcW w:w="850" w:type="dxa"/>
            <w:tcBorders>
              <w:top w:val="nil"/>
              <w:left w:val="nil"/>
              <w:bottom w:val="single" w:sz="4" w:space="0" w:color="auto"/>
              <w:right w:val="single" w:sz="4" w:space="0" w:color="auto"/>
            </w:tcBorders>
            <w:shd w:val="clear" w:color="auto" w:fill="auto"/>
            <w:noWrap/>
            <w:vAlign w:val="center"/>
            <w:hideMark/>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半年/次</w:t>
            </w:r>
          </w:p>
        </w:tc>
        <w:tc>
          <w:tcPr>
            <w:tcW w:w="1276" w:type="dxa"/>
            <w:tcBorders>
              <w:top w:val="nil"/>
              <w:left w:val="nil"/>
              <w:bottom w:val="single" w:sz="4" w:space="0" w:color="auto"/>
              <w:right w:val="single" w:sz="4" w:space="0" w:color="auto"/>
            </w:tcBorders>
            <w:shd w:val="clear" w:color="auto" w:fill="auto"/>
            <w:vAlign w:val="center"/>
            <w:hideMark/>
          </w:tcPr>
          <w:p w:rsidR="00787FA3" w:rsidRPr="00787FA3" w:rsidRDefault="00767D64" w:rsidP="003E2FE9">
            <w:pPr>
              <w:spacing w:line="360" w:lineRule="auto"/>
              <w:jc w:val="center"/>
              <w:rPr>
                <w:rFonts w:ascii="宋体" w:hAnsi="宋体" w:cs="宋体"/>
                <w:sz w:val="24"/>
              </w:rPr>
            </w:pPr>
            <w:r>
              <w:rPr>
                <w:rFonts w:ascii="宋体" w:hAnsi="宋体" w:cs="宋体" w:hint="eastAsia"/>
                <w:sz w:val="24"/>
              </w:rPr>
              <w:t>20</w:t>
            </w:r>
            <w:r w:rsidR="00787FA3" w:rsidRPr="00787FA3">
              <w:rPr>
                <w:rFonts w:ascii="宋体" w:hAnsi="宋体" w:cs="宋体" w:hint="eastAsia"/>
                <w:sz w:val="24"/>
              </w:rPr>
              <w:t>(无量纲）</w:t>
            </w:r>
          </w:p>
        </w:tc>
        <w:tc>
          <w:tcPr>
            <w:tcW w:w="1134" w:type="dxa"/>
            <w:tcBorders>
              <w:top w:val="nil"/>
              <w:left w:val="nil"/>
              <w:bottom w:val="single" w:sz="4" w:space="0" w:color="auto"/>
              <w:right w:val="single" w:sz="4" w:space="0" w:color="auto"/>
            </w:tcBorders>
            <w:vAlign w:val="center"/>
          </w:tcPr>
          <w:p w:rsidR="00787FA3" w:rsidRPr="00787FA3" w:rsidRDefault="00787FA3" w:rsidP="003E2FE9">
            <w:pPr>
              <w:spacing w:line="360" w:lineRule="auto"/>
              <w:jc w:val="center"/>
              <w:rPr>
                <w:rFonts w:ascii="宋体" w:hAnsi="宋体" w:cs="宋体"/>
                <w:sz w:val="24"/>
              </w:rPr>
            </w:pPr>
            <w:r w:rsidRPr="00787FA3">
              <w:rPr>
                <w:rFonts w:ascii="宋体" w:hAnsi="宋体" w:cs="宋体" w:hint="eastAsia"/>
                <w:sz w:val="24"/>
              </w:rPr>
              <w:t>非连续采样至少3个</w:t>
            </w:r>
          </w:p>
        </w:tc>
        <w:tc>
          <w:tcPr>
            <w:tcW w:w="992"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c>
          <w:tcPr>
            <w:tcW w:w="993" w:type="dxa"/>
            <w:tcBorders>
              <w:top w:val="nil"/>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bl>
    <w:p w:rsidR="00787FA3" w:rsidRDefault="00787FA3" w:rsidP="00787FA3">
      <w:pPr>
        <w:spacing w:line="360" w:lineRule="auto"/>
        <w:ind w:firstLineChars="200" w:firstLine="480"/>
        <w:rPr>
          <w:rFonts w:ascii="宋体" w:hAnsi="宋体" w:cs="宋体"/>
          <w:sz w:val="24"/>
        </w:rPr>
      </w:pPr>
      <w:r>
        <w:rPr>
          <w:rFonts w:ascii="宋体" w:hAnsi="宋体" w:cs="宋体" w:hint="eastAsia"/>
          <w:sz w:val="24"/>
        </w:rPr>
        <w:t>（四）</w:t>
      </w:r>
      <w:r w:rsidRPr="00787FA3">
        <w:rPr>
          <w:rFonts w:ascii="宋体" w:hAnsi="宋体" w:cs="宋体"/>
          <w:sz w:val="24"/>
        </w:rPr>
        <w:t>厂界噪声监测</w:t>
      </w:r>
    </w:p>
    <w:p w:rsidR="00787FA3" w:rsidRDefault="00787FA3" w:rsidP="00787FA3">
      <w:pPr>
        <w:spacing w:line="360" w:lineRule="auto"/>
        <w:ind w:firstLineChars="200" w:firstLine="480"/>
        <w:rPr>
          <w:rFonts w:ascii="宋体" w:hAnsi="宋体" w:cs="宋体"/>
          <w:sz w:val="24"/>
        </w:rPr>
      </w:pPr>
      <w:r>
        <w:rPr>
          <w:rFonts w:ascii="宋体" w:hAnsi="宋体" w:cs="宋体" w:hint="eastAsia"/>
          <w:sz w:val="24"/>
        </w:rPr>
        <w:t>1.</w:t>
      </w:r>
      <w:r w:rsidRPr="00787FA3">
        <w:rPr>
          <w:rFonts w:ascii="宋体" w:hAnsi="宋体" w:cs="宋体" w:hint="eastAsia"/>
          <w:sz w:val="24"/>
        </w:rPr>
        <w:t xml:space="preserve"> </w:t>
      </w:r>
      <w:r w:rsidRPr="00787FA3">
        <w:rPr>
          <w:rFonts w:ascii="宋体" w:hAnsi="宋体" w:cs="宋体"/>
          <w:sz w:val="24"/>
        </w:rPr>
        <w:t>我单位</w:t>
      </w:r>
      <w:r w:rsidRPr="00787FA3">
        <w:rPr>
          <w:rFonts w:ascii="宋体" w:hAnsi="宋体" w:cs="宋体" w:hint="eastAsia"/>
          <w:sz w:val="24"/>
        </w:rPr>
        <w:t>噪声</w:t>
      </w:r>
      <w:r w:rsidRPr="00787FA3">
        <w:rPr>
          <w:rFonts w:ascii="宋体" w:hAnsi="宋体" w:cs="宋体"/>
          <w:sz w:val="24"/>
        </w:rPr>
        <w:t>排放执行</w:t>
      </w:r>
      <w:r w:rsidRPr="00787FA3">
        <w:rPr>
          <w:rFonts w:ascii="宋体" w:hAnsi="宋体" w:cs="宋体" w:hint="eastAsia"/>
          <w:sz w:val="24"/>
        </w:rPr>
        <w:t>《工业企业厂界噪声排放标准》类别2。</w:t>
      </w:r>
    </w:p>
    <w:p w:rsidR="004A2118" w:rsidRPr="004A2118" w:rsidRDefault="00787FA3" w:rsidP="004A2118">
      <w:pPr>
        <w:spacing w:line="360" w:lineRule="auto"/>
        <w:ind w:firstLineChars="200" w:firstLine="480"/>
        <w:rPr>
          <w:rFonts w:ascii="宋体" w:hAnsi="宋体" w:cs="宋体"/>
          <w:sz w:val="24"/>
        </w:rPr>
      </w:pPr>
      <w:r>
        <w:rPr>
          <w:rFonts w:ascii="宋体" w:hAnsi="宋体" w:cs="宋体" w:hint="eastAsia"/>
          <w:sz w:val="24"/>
        </w:rPr>
        <w:t>2.</w:t>
      </w:r>
      <w:r w:rsidRPr="00787FA3">
        <w:rPr>
          <w:rFonts w:ascii="宋体" w:hAnsi="宋体" w:cs="宋体" w:hint="eastAsia"/>
          <w:sz w:val="24"/>
        </w:rPr>
        <w:t xml:space="preserve"> 报价文件中需注明测定方法、监测仪器型号等详细内容。</w:t>
      </w:r>
      <w:r w:rsidR="004A2118">
        <w:rPr>
          <w:rFonts w:hint="eastAsia"/>
        </w:rPr>
        <w:t xml:space="preserve">   </w:t>
      </w:r>
    </w:p>
    <w:tbl>
      <w:tblPr>
        <w:tblpPr w:leftFromText="180" w:rightFromText="180" w:vertAnchor="text" w:horzAnchor="margin" w:tblpXSpec="center" w:tblpY="31"/>
        <w:tblOverlap w:val="never"/>
        <w:tblW w:w="8897" w:type="dxa"/>
        <w:tblLayout w:type="fixed"/>
        <w:tblLook w:val="04A0"/>
      </w:tblPr>
      <w:tblGrid>
        <w:gridCol w:w="817"/>
        <w:gridCol w:w="1418"/>
        <w:gridCol w:w="1072"/>
        <w:gridCol w:w="1316"/>
        <w:gridCol w:w="1722"/>
        <w:gridCol w:w="1276"/>
        <w:gridCol w:w="1276"/>
      </w:tblGrid>
      <w:tr w:rsidR="003E2FE9" w:rsidRPr="00787FA3" w:rsidTr="00985C54">
        <w:trPr>
          <w:trHeight w:val="8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序号</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监测内容</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监测方式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监测频次</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排放限值</w:t>
            </w:r>
          </w:p>
        </w:tc>
        <w:tc>
          <w:tcPr>
            <w:tcW w:w="1276" w:type="dxa"/>
            <w:tcBorders>
              <w:top w:val="single" w:sz="4" w:space="0" w:color="auto"/>
              <w:left w:val="nil"/>
              <w:bottom w:val="single" w:sz="4" w:space="0" w:color="auto"/>
              <w:right w:val="single" w:sz="4" w:space="0" w:color="auto"/>
            </w:tcBorders>
            <w:vAlign w:val="center"/>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手工测定方法</w:t>
            </w:r>
          </w:p>
        </w:tc>
        <w:tc>
          <w:tcPr>
            <w:tcW w:w="1276" w:type="dxa"/>
            <w:tcBorders>
              <w:top w:val="single" w:sz="4" w:space="0" w:color="auto"/>
              <w:left w:val="nil"/>
              <w:bottom w:val="single" w:sz="4" w:space="0" w:color="auto"/>
              <w:right w:val="single" w:sz="4" w:space="0" w:color="auto"/>
            </w:tcBorders>
            <w:vAlign w:val="center"/>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手工监测仪器型号</w:t>
            </w:r>
          </w:p>
        </w:tc>
      </w:tr>
      <w:tr w:rsidR="003E2FE9" w:rsidRPr="00787FA3" w:rsidTr="00985C54">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厂界东/西/南/北侧噪声</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手工</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季度/次</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昼间60dB(A)</w:t>
            </w:r>
          </w:p>
          <w:p w:rsidR="00787FA3" w:rsidRPr="00787FA3" w:rsidRDefault="00787FA3" w:rsidP="0023774E">
            <w:pPr>
              <w:spacing w:line="360" w:lineRule="auto"/>
              <w:jc w:val="center"/>
              <w:rPr>
                <w:rFonts w:ascii="宋体" w:hAnsi="宋体" w:cs="宋体"/>
                <w:sz w:val="24"/>
              </w:rPr>
            </w:pPr>
            <w:r w:rsidRPr="00787FA3">
              <w:rPr>
                <w:rFonts w:ascii="宋体" w:hAnsi="宋体" w:cs="宋体" w:hint="eastAsia"/>
                <w:sz w:val="24"/>
              </w:rPr>
              <w:t>夜间50dB(A)</w:t>
            </w:r>
          </w:p>
        </w:tc>
        <w:tc>
          <w:tcPr>
            <w:tcW w:w="1276" w:type="dxa"/>
            <w:tcBorders>
              <w:top w:val="single" w:sz="4" w:space="0" w:color="auto"/>
              <w:left w:val="nil"/>
              <w:bottom w:val="single" w:sz="4" w:space="0" w:color="auto"/>
              <w:right w:val="single" w:sz="4" w:space="0" w:color="auto"/>
            </w:tcBorders>
          </w:tcPr>
          <w:p w:rsidR="00787FA3" w:rsidRPr="00787FA3" w:rsidRDefault="00787FA3" w:rsidP="0023774E">
            <w:pPr>
              <w:spacing w:line="360" w:lineRule="auto"/>
              <w:ind w:firstLineChars="200" w:firstLine="480"/>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tcPr>
          <w:p w:rsidR="00787FA3" w:rsidRPr="00787FA3" w:rsidRDefault="00787FA3" w:rsidP="0023774E">
            <w:pPr>
              <w:spacing w:line="360" w:lineRule="auto"/>
              <w:ind w:firstLineChars="200" w:firstLine="480"/>
              <w:jc w:val="center"/>
              <w:rPr>
                <w:rFonts w:ascii="宋体" w:hAnsi="宋体" w:cs="宋体"/>
                <w:sz w:val="24"/>
              </w:rPr>
            </w:pPr>
          </w:p>
        </w:tc>
      </w:tr>
    </w:tbl>
    <w:p w:rsidR="00787FA3" w:rsidRPr="00787FA3" w:rsidRDefault="00787FA3" w:rsidP="00787FA3">
      <w:pPr>
        <w:spacing w:line="360" w:lineRule="auto"/>
        <w:ind w:firstLineChars="200" w:firstLine="480"/>
        <w:rPr>
          <w:rFonts w:ascii="宋体" w:hAnsi="宋体" w:cs="宋体"/>
          <w:sz w:val="24"/>
        </w:rPr>
      </w:pPr>
      <w:r>
        <w:rPr>
          <w:rFonts w:ascii="宋体" w:hAnsi="宋体" w:cs="宋体" w:hint="eastAsia"/>
          <w:sz w:val="24"/>
        </w:rPr>
        <w:t>（五）</w:t>
      </w:r>
      <w:r w:rsidRPr="00787FA3">
        <w:rPr>
          <w:rFonts w:ascii="宋体" w:hAnsi="宋体" w:cs="宋体"/>
          <w:sz w:val="24"/>
        </w:rPr>
        <w:t>废水在线监测设备比对监测</w:t>
      </w:r>
    </w:p>
    <w:tbl>
      <w:tblPr>
        <w:tblpPr w:leftFromText="180" w:rightFromText="180" w:vertAnchor="text" w:horzAnchor="margin" w:tblpXSpec="center" w:tblpY="31"/>
        <w:tblOverlap w:val="never"/>
        <w:tblW w:w="8647" w:type="dxa"/>
        <w:tblLook w:val="04A0"/>
      </w:tblPr>
      <w:tblGrid>
        <w:gridCol w:w="709"/>
        <w:gridCol w:w="1276"/>
        <w:gridCol w:w="1134"/>
        <w:gridCol w:w="1275"/>
        <w:gridCol w:w="1904"/>
        <w:gridCol w:w="2349"/>
      </w:tblGrid>
      <w:tr w:rsidR="00787FA3" w:rsidRPr="00787FA3" w:rsidTr="00985C54">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序号</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比对监测内容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监测方式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比对监测频次</w:t>
            </w:r>
          </w:p>
        </w:tc>
        <w:tc>
          <w:tcPr>
            <w:tcW w:w="1904" w:type="dxa"/>
            <w:tcBorders>
              <w:top w:val="single" w:sz="4" w:space="0" w:color="auto"/>
              <w:left w:val="nil"/>
              <w:bottom w:val="single" w:sz="4" w:space="0" w:color="auto"/>
              <w:right w:val="single" w:sz="4" w:space="0" w:color="auto"/>
            </w:tcBorders>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比对监测方法</w:t>
            </w:r>
          </w:p>
        </w:tc>
        <w:tc>
          <w:tcPr>
            <w:tcW w:w="2349" w:type="dxa"/>
            <w:tcBorders>
              <w:top w:val="single" w:sz="4" w:space="0" w:color="auto"/>
              <w:left w:val="nil"/>
              <w:bottom w:val="single" w:sz="4" w:space="0" w:color="auto"/>
              <w:right w:val="single" w:sz="4" w:space="0" w:color="auto"/>
            </w:tcBorders>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比对监测仪器型号</w:t>
            </w:r>
          </w:p>
        </w:tc>
      </w:tr>
      <w:tr w:rsidR="00787FA3" w:rsidRPr="00787FA3" w:rsidTr="00985C54">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PH分析仪</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手工</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半年</w:t>
            </w:r>
            <w:r w:rsidRPr="00787FA3">
              <w:rPr>
                <w:rFonts w:ascii="宋体" w:hAnsi="宋体" w:cs="宋体" w:hint="eastAsia"/>
                <w:sz w:val="24"/>
              </w:rPr>
              <w:t>/次</w:t>
            </w:r>
          </w:p>
        </w:tc>
        <w:tc>
          <w:tcPr>
            <w:tcW w:w="1904" w:type="dxa"/>
            <w:tcBorders>
              <w:top w:val="single" w:sz="4" w:space="0" w:color="auto"/>
              <w:left w:val="nil"/>
              <w:bottom w:val="single" w:sz="4" w:space="0" w:color="auto"/>
              <w:right w:val="single" w:sz="4" w:space="0" w:color="auto"/>
            </w:tcBorders>
          </w:tcPr>
          <w:p w:rsidR="00787FA3" w:rsidRPr="00787FA3" w:rsidRDefault="00787FA3" w:rsidP="00985C54">
            <w:pPr>
              <w:spacing w:line="360" w:lineRule="auto"/>
              <w:ind w:firstLineChars="200" w:firstLine="480"/>
              <w:jc w:val="center"/>
              <w:rPr>
                <w:rFonts w:ascii="宋体" w:hAnsi="宋体" w:cs="宋体"/>
                <w:sz w:val="24"/>
              </w:rPr>
            </w:pPr>
          </w:p>
        </w:tc>
        <w:tc>
          <w:tcPr>
            <w:tcW w:w="2349" w:type="dxa"/>
            <w:tcBorders>
              <w:top w:val="single" w:sz="4" w:space="0" w:color="auto"/>
              <w:left w:val="nil"/>
              <w:bottom w:val="single" w:sz="4" w:space="0" w:color="auto"/>
              <w:right w:val="single" w:sz="4" w:space="0" w:color="auto"/>
            </w:tcBorders>
          </w:tcPr>
          <w:p w:rsidR="00787FA3" w:rsidRPr="00787FA3" w:rsidRDefault="00787FA3" w:rsidP="00985C54">
            <w:pPr>
              <w:spacing w:line="360" w:lineRule="auto"/>
              <w:ind w:firstLineChars="200" w:firstLine="480"/>
              <w:jc w:val="center"/>
              <w:rPr>
                <w:rFonts w:ascii="宋体" w:hAnsi="宋体" w:cs="宋体"/>
                <w:sz w:val="24"/>
              </w:rPr>
            </w:pPr>
          </w:p>
        </w:tc>
      </w:tr>
      <w:tr w:rsidR="00787FA3" w:rsidRPr="00787FA3" w:rsidTr="00985C54">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lastRenderedPageBreak/>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氨氮监测仪</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手工</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半年</w:t>
            </w:r>
            <w:r w:rsidRPr="00787FA3">
              <w:rPr>
                <w:rFonts w:ascii="宋体" w:hAnsi="宋体" w:cs="宋体" w:hint="eastAsia"/>
                <w:sz w:val="24"/>
              </w:rPr>
              <w:t>/次</w:t>
            </w:r>
          </w:p>
        </w:tc>
        <w:tc>
          <w:tcPr>
            <w:tcW w:w="1904" w:type="dxa"/>
            <w:tcBorders>
              <w:top w:val="single" w:sz="4" w:space="0" w:color="auto"/>
              <w:left w:val="nil"/>
              <w:bottom w:val="single" w:sz="4" w:space="0" w:color="auto"/>
              <w:right w:val="single" w:sz="4" w:space="0" w:color="auto"/>
            </w:tcBorders>
          </w:tcPr>
          <w:p w:rsidR="00787FA3" w:rsidRPr="00787FA3" w:rsidRDefault="00787FA3" w:rsidP="00985C54">
            <w:pPr>
              <w:spacing w:line="360" w:lineRule="auto"/>
              <w:ind w:firstLineChars="200" w:firstLine="480"/>
              <w:jc w:val="center"/>
              <w:rPr>
                <w:rFonts w:ascii="宋体" w:hAnsi="宋体" w:cs="宋体"/>
                <w:sz w:val="24"/>
              </w:rPr>
            </w:pPr>
          </w:p>
        </w:tc>
        <w:tc>
          <w:tcPr>
            <w:tcW w:w="2349" w:type="dxa"/>
            <w:tcBorders>
              <w:top w:val="single" w:sz="4" w:space="0" w:color="auto"/>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r w:rsidR="00787FA3" w:rsidRPr="00787FA3" w:rsidTr="00985C54">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COD在线监测仪</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手工</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半年</w:t>
            </w:r>
            <w:r w:rsidRPr="00787FA3">
              <w:rPr>
                <w:rFonts w:ascii="宋体" w:hAnsi="宋体" w:cs="宋体" w:hint="eastAsia"/>
                <w:sz w:val="24"/>
              </w:rPr>
              <w:t>/次</w:t>
            </w:r>
          </w:p>
        </w:tc>
        <w:tc>
          <w:tcPr>
            <w:tcW w:w="1904" w:type="dxa"/>
            <w:tcBorders>
              <w:top w:val="single" w:sz="4" w:space="0" w:color="auto"/>
              <w:left w:val="nil"/>
              <w:bottom w:val="single" w:sz="4" w:space="0" w:color="auto"/>
              <w:right w:val="single" w:sz="4" w:space="0" w:color="auto"/>
            </w:tcBorders>
          </w:tcPr>
          <w:p w:rsidR="00787FA3" w:rsidRPr="00787FA3" w:rsidRDefault="00787FA3" w:rsidP="00985C54">
            <w:pPr>
              <w:spacing w:line="360" w:lineRule="auto"/>
              <w:ind w:firstLineChars="200" w:firstLine="480"/>
              <w:jc w:val="center"/>
              <w:rPr>
                <w:rFonts w:ascii="宋体" w:hAnsi="宋体" w:cs="宋体"/>
                <w:sz w:val="24"/>
              </w:rPr>
            </w:pPr>
          </w:p>
        </w:tc>
        <w:tc>
          <w:tcPr>
            <w:tcW w:w="2349" w:type="dxa"/>
            <w:tcBorders>
              <w:top w:val="single" w:sz="4" w:space="0" w:color="auto"/>
              <w:left w:val="nil"/>
              <w:bottom w:val="single" w:sz="4" w:space="0" w:color="auto"/>
              <w:right w:val="single" w:sz="4" w:space="0" w:color="auto"/>
            </w:tcBorders>
          </w:tcPr>
          <w:p w:rsidR="00787FA3" w:rsidRPr="00787FA3" w:rsidRDefault="00787FA3" w:rsidP="00787FA3">
            <w:pPr>
              <w:spacing w:line="360" w:lineRule="auto"/>
              <w:ind w:firstLineChars="200" w:firstLine="480"/>
              <w:rPr>
                <w:rFonts w:ascii="宋体" w:hAnsi="宋体" w:cs="宋体"/>
                <w:sz w:val="24"/>
              </w:rPr>
            </w:pPr>
          </w:p>
        </w:tc>
      </w:tr>
    </w:tbl>
    <w:p w:rsidR="00787FA3" w:rsidRDefault="00787FA3" w:rsidP="00787FA3">
      <w:pPr>
        <w:spacing w:line="360" w:lineRule="auto"/>
        <w:ind w:firstLineChars="200" w:firstLine="480"/>
        <w:rPr>
          <w:rFonts w:ascii="宋体" w:hAnsi="宋体" w:cs="宋体"/>
          <w:sz w:val="24"/>
        </w:rPr>
      </w:pPr>
      <w:r>
        <w:rPr>
          <w:rFonts w:ascii="宋体" w:hAnsi="宋体" w:cs="宋体" w:hint="eastAsia"/>
          <w:sz w:val="24"/>
        </w:rPr>
        <w:t>（六）</w:t>
      </w:r>
      <w:r w:rsidRPr="00787FA3">
        <w:rPr>
          <w:rFonts w:ascii="宋体" w:hAnsi="宋体" w:cs="宋体" w:hint="eastAsia"/>
          <w:sz w:val="24"/>
        </w:rPr>
        <w:t>其他要求</w:t>
      </w:r>
    </w:p>
    <w:p w:rsidR="00787FA3" w:rsidRPr="00787FA3" w:rsidRDefault="00787FA3" w:rsidP="00787FA3">
      <w:pPr>
        <w:spacing w:line="360" w:lineRule="auto"/>
        <w:ind w:firstLineChars="200" w:firstLine="480"/>
        <w:rPr>
          <w:rFonts w:ascii="宋体" w:hAnsi="宋体" w:cs="宋体"/>
          <w:sz w:val="24"/>
        </w:rPr>
      </w:pPr>
      <w:r>
        <w:rPr>
          <w:rFonts w:ascii="宋体" w:hAnsi="宋体" w:cs="宋体" w:hint="eastAsia"/>
          <w:sz w:val="24"/>
        </w:rPr>
        <w:t>1.</w:t>
      </w:r>
      <w:r w:rsidRPr="00787FA3">
        <w:rPr>
          <w:rFonts w:ascii="宋体" w:hAnsi="宋体" w:cs="宋体" w:hint="eastAsia"/>
          <w:sz w:val="24"/>
        </w:rPr>
        <w:t xml:space="preserve"> 废水、废气污染物报告监测结果表样式</w:t>
      </w:r>
    </w:p>
    <w:tbl>
      <w:tblPr>
        <w:tblStyle w:val="af1"/>
        <w:tblW w:w="0" w:type="auto"/>
        <w:tblInd w:w="250" w:type="dxa"/>
        <w:tblLook w:val="04A0"/>
      </w:tblPr>
      <w:tblGrid>
        <w:gridCol w:w="1274"/>
        <w:gridCol w:w="2073"/>
        <w:gridCol w:w="1707"/>
        <w:gridCol w:w="1708"/>
        <w:gridCol w:w="1708"/>
      </w:tblGrid>
      <w:tr w:rsidR="00787FA3" w:rsidRPr="00787FA3" w:rsidTr="00985C54">
        <w:tc>
          <w:tcPr>
            <w:tcW w:w="1274"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序号</w:t>
            </w:r>
          </w:p>
        </w:tc>
        <w:tc>
          <w:tcPr>
            <w:tcW w:w="2073" w:type="dxa"/>
            <w:vAlign w:val="center"/>
          </w:tcPr>
          <w:p w:rsidR="00787FA3" w:rsidRPr="00787FA3" w:rsidRDefault="00787FA3" w:rsidP="00985C54">
            <w:pPr>
              <w:spacing w:line="360" w:lineRule="auto"/>
              <w:ind w:firstLineChars="200" w:firstLine="480"/>
              <w:jc w:val="center"/>
              <w:rPr>
                <w:rFonts w:ascii="宋体" w:hAnsi="宋体" w:cs="宋体"/>
                <w:sz w:val="24"/>
              </w:rPr>
            </w:pPr>
            <w:r w:rsidRPr="00787FA3">
              <w:rPr>
                <w:rFonts w:ascii="宋体" w:hAnsi="宋体" w:cs="宋体"/>
                <w:sz w:val="24"/>
              </w:rPr>
              <w:t>检测项目</w:t>
            </w:r>
          </w:p>
        </w:tc>
        <w:tc>
          <w:tcPr>
            <w:tcW w:w="1707"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检测结果</w:t>
            </w:r>
          </w:p>
        </w:tc>
        <w:tc>
          <w:tcPr>
            <w:tcW w:w="1708"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污染物排放</w:t>
            </w:r>
          </w:p>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执行标准浓度限值</w:t>
            </w:r>
          </w:p>
        </w:tc>
        <w:tc>
          <w:tcPr>
            <w:tcW w:w="1708"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单项评价</w:t>
            </w:r>
          </w:p>
        </w:tc>
      </w:tr>
      <w:tr w:rsidR="00787FA3" w:rsidRPr="00787FA3" w:rsidTr="00985C54">
        <w:tc>
          <w:tcPr>
            <w:tcW w:w="1274"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1</w:t>
            </w:r>
          </w:p>
        </w:tc>
        <w:tc>
          <w:tcPr>
            <w:tcW w:w="2073"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7"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8"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8" w:type="dxa"/>
            <w:vAlign w:val="center"/>
          </w:tcPr>
          <w:p w:rsidR="00787FA3" w:rsidRPr="00787FA3" w:rsidRDefault="00787FA3" w:rsidP="00985C54">
            <w:pPr>
              <w:spacing w:line="360" w:lineRule="auto"/>
              <w:ind w:firstLineChars="200" w:firstLine="480"/>
              <w:jc w:val="center"/>
              <w:rPr>
                <w:rFonts w:ascii="宋体" w:hAnsi="宋体" w:cs="宋体"/>
                <w:sz w:val="24"/>
              </w:rPr>
            </w:pPr>
          </w:p>
        </w:tc>
      </w:tr>
      <w:tr w:rsidR="00787FA3" w:rsidRPr="00787FA3" w:rsidTr="00985C54">
        <w:tc>
          <w:tcPr>
            <w:tcW w:w="1274"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hint="eastAsia"/>
                <w:sz w:val="24"/>
              </w:rPr>
              <w:t>2</w:t>
            </w:r>
          </w:p>
        </w:tc>
        <w:tc>
          <w:tcPr>
            <w:tcW w:w="2073"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7"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8"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8" w:type="dxa"/>
            <w:vAlign w:val="center"/>
          </w:tcPr>
          <w:p w:rsidR="00787FA3" w:rsidRPr="00787FA3" w:rsidRDefault="00787FA3" w:rsidP="00985C54">
            <w:pPr>
              <w:spacing w:line="360" w:lineRule="auto"/>
              <w:ind w:firstLineChars="200" w:firstLine="480"/>
              <w:jc w:val="center"/>
              <w:rPr>
                <w:rFonts w:ascii="宋体" w:hAnsi="宋体" w:cs="宋体"/>
                <w:sz w:val="24"/>
              </w:rPr>
            </w:pPr>
          </w:p>
        </w:tc>
      </w:tr>
      <w:tr w:rsidR="00787FA3" w:rsidRPr="00787FA3" w:rsidTr="00985C54">
        <w:tc>
          <w:tcPr>
            <w:tcW w:w="1274"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w:t>
            </w:r>
          </w:p>
        </w:tc>
        <w:tc>
          <w:tcPr>
            <w:tcW w:w="2073"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7"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8" w:type="dxa"/>
            <w:vAlign w:val="center"/>
          </w:tcPr>
          <w:p w:rsidR="00787FA3" w:rsidRPr="00787FA3" w:rsidRDefault="00787FA3" w:rsidP="00985C54">
            <w:pPr>
              <w:spacing w:line="360" w:lineRule="auto"/>
              <w:ind w:firstLineChars="200" w:firstLine="480"/>
              <w:jc w:val="center"/>
              <w:rPr>
                <w:rFonts w:ascii="宋体" w:hAnsi="宋体" w:cs="宋体"/>
                <w:sz w:val="24"/>
              </w:rPr>
            </w:pPr>
          </w:p>
        </w:tc>
        <w:tc>
          <w:tcPr>
            <w:tcW w:w="1708" w:type="dxa"/>
            <w:vAlign w:val="center"/>
          </w:tcPr>
          <w:p w:rsidR="00787FA3" w:rsidRPr="00787FA3" w:rsidRDefault="00787FA3" w:rsidP="00985C54">
            <w:pPr>
              <w:spacing w:line="360" w:lineRule="auto"/>
              <w:ind w:firstLineChars="200" w:firstLine="480"/>
              <w:jc w:val="center"/>
              <w:rPr>
                <w:rFonts w:ascii="宋体" w:hAnsi="宋体" w:cs="宋体"/>
                <w:sz w:val="24"/>
              </w:rPr>
            </w:pPr>
          </w:p>
        </w:tc>
      </w:tr>
      <w:tr w:rsidR="00787FA3" w:rsidRPr="00787FA3" w:rsidTr="00985C54">
        <w:tc>
          <w:tcPr>
            <w:tcW w:w="1274"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结论</w:t>
            </w:r>
          </w:p>
        </w:tc>
        <w:tc>
          <w:tcPr>
            <w:tcW w:w="7196" w:type="dxa"/>
            <w:gridSpan w:val="4"/>
            <w:vAlign w:val="center"/>
          </w:tcPr>
          <w:p w:rsidR="00787FA3" w:rsidRPr="00787FA3" w:rsidRDefault="00787FA3" w:rsidP="00985C54">
            <w:pPr>
              <w:spacing w:line="360" w:lineRule="auto"/>
              <w:ind w:firstLineChars="200" w:firstLine="480"/>
              <w:jc w:val="center"/>
              <w:rPr>
                <w:rFonts w:ascii="宋体" w:hAnsi="宋体" w:cs="宋体"/>
                <w:sz w:val="24"/>
              </w:rPr>
            </w:pPr>
          </w:p>
        </w:tc>
      </w:tr>
      <w:tr w:rsidR="00787FA3" w:rsidRPr="00787FA3" w:rsidTr="00985C54">
        <w:tc>
          <w:tcPr>
            <w:tcW w:w="1274" w:type="dxa"/>
            <w:vAlign w:val="center"/>
          </w:tcPr>
          <w:p w:rsidR="00787FA3" w:rsidRPr="00787FA3" w:rsidRDefault="00787FA3" w:rsidP="00985C54">
            <w:pPr>
              <w:spacing w:line="360" w:lineRule="auto"/>
              <w:jc w:val="center"/>
              <w:rPr>
                <w:rFonts w:ascii="宋体" w:hAnsi="宋体" w:cs="宋体"/>
                <w:sz w:val="24"/>
              </w:rPr>
            </w:pPr>
            <w:r w:rsidRPr="00787FA3">
              <w:rPr>
                <w:rFonts w:ascii="宋体" w:hAnsi="宋体" w:cs="宋体"/>
                <w:sz w:val="24"/>
              </w:rPr>
              <w:t>备注</w:t>
            </w:r>
          </w:p>
        </w:tc>
        <w:tc>
          <w:tcPr>
            <w:tcW w:w="7196" w:type="dxa"/>
            <w:gridSpan w:val="4"/>
            <w:vAlign w:val="center"/>
          </w:tcPr>
          <w:p w:rsidR="00787FA3" w:rsidRPr="00787FA3" w:rsidRDefault="00787FA3" w:rsidP="00985C54">
            <w:pPr>
              <w:spacing w:line="360" w:lineRule="auto"/>
              <w:ind w:firstLineChars="200" w:firstLine="480"/>
              <w:jc w:val="center"/>
              <w:rPr>
                <w:rFonts w:ascii="宋体" w:hAnsi="宋体" w:cs="宋体"/>
                <w:sz w:val="24"/>
              </w:rPr>
            </w:pPr>
          </w:p>
        </w:tc>
      </w:tr>
    </w:tbl>
    <w:p w:rsidR="00787FA3" w:rsidRPr="00787FA3" w:rsidRDefault="00787FA3" w:rsidP="00787FA3">
      <w:pPr>
        <w:spacing w:line="360" w:lineRule="auto"/>
        <w:ind w:firstLineChars="200" w:firstLine="480"/>
        <w:rPr>
          <w:rFonts w:ascii="宋体" w:hAnsi="宋体" w:cs="宋体"/>
          <w:sz w:val="24"/>
        </w:rPr>
      </w:pPr>
      <w:r>
        <w:rPr>
          <w:rFonts w:ascii="宋体" w:hAnsi="宋体" w:cs="宋体" w:hint="eastAsia"/>
          <w:sz w:val="24"/>
        </w:rPr>
        <w:t>2.</w:t>
      </w:r>
      <w:r w:rsidRPr="00787FA3">
        <w:rPr>
          <w:rFonts w:ascii="宋体" w:hAnsi="宋体" w:cs="宋体" w:hint="eastAsia"/>
          <w:sz w:val="24"/>
        </w:rPr>
        <w:t xml:space="preserve"> 监测报告中有相应的</w:t>
      </w:r>
      <w:r w:rsidRPr="00787FA3">
        <w:rPr>
          <w:rFonts w:ascii="宋体" w:hAnsi="宋体" w:cs="宋体"/>
          <w:sz w:val="24"/>
        </w:rPr>
        <w:t>质量保证</w:t>
      </w:r>
      <w:r w:rsidRPr="00787FA3">
        <w:rPr>
          <w:rFonts w:ascii="宋体" w:hAnsi="宋体" w:cs="宋体" w:hint="eastAsia"/>
          <w:sz w:val="24"/>
        </w:rPr>
        <w:t>、</w:t>
      </w:r>
      <w:r w:rsidRPr="00787FA3">
        <w:rPr>
          <w:rFonts w:ascii="宋体" w:hAnsi="宋体" w:cs="宋体"/>
          <w:sz w:val="24"/>
        </w:rPr>
        <w:t>控制措施</w:t>
      </w:r>
      <w:r w:rsidRPr="00787FA3">
        <w:rPr>
          <w:rFonts w:ascii="宋体" w:hAnsi="宋体" w:cs="宋体" w:hint="eastAsia"/>
          <w:sz w:val="24"/>
        </w:rPr>
        <w:t>（包括空白样、平行样、加标回收或质控样、仪器校准等）和</w:t>
      </w:r>
      <w:r w:rsidRPr="00787FA3">
        <w:rPr>
          <w:rFonts w:ascii="宋体" w:hAnsi="宋体" w:cs="宋体"/>
          <w:sz w:val="24"/>
        </w:rPr>
        <w:t>质量控制结果及</w:t>
      </w:r>
      <w:r w:rsidRPr="00787FA3">
        <w:rPr>
          <w:rFonts w:ascii="宋体" w:hAnsi="宋体" w:cs="宋体" w:hint="eastAsia"/>
          <w:sz w:val="24"/>
        </w:rPr>
        <w:t>合理的</w:t>
      </w:r>
      <w:r w:rsidRPr="00787FA3">
        <w:rPr>
          <w:rFonts w:ascii="宋体" w:hAnsi="宋体" w:cs="宋体"/>
          <w:sz w:val="24"/>
        </w:rPr>
        <w:t>样品保存方法</w:t>
      </w:r>
      <w:r w:rsidRPr="00787FA3">
        <w:rPr>
          <w:rFonts w:ascii="宋体" w:hAnsi="宋体" w:cs="宋体" w:hint="eastAsia"/>
          <w:sz w:val="24"/>
        </w:rPr>
        <w:t>。</w:t>
      </w:r>
    </w:p>
    <w:p w:rsidR="00996D8B" w:rsidRDefault="00475C33">
      <w:pPr>
        <w:spacing w:line="360" w:lineRule="auto"/>
        <w:ind w:firstLineChars="200" w:firstLine="480"/>
        <w:rPr>
          <w:rFonts w:ascii="宋体" w:hAnsi="宋体" w:cs="宋体"/>
          <w:sz w:val="24"/>
        </w:rPr>
      </w:pPr>
      <w:r>
        <w:rPr>
          <w:rFonts w:ascii="宋体" w:hAnsi="宋体" w:cs="宋体" w:hint="eastAsia"/>
          <w:sz w:val="24"/>
        </w:rPr>
        <w:t>六、报价须知</w:t>
      </w:r>
      <w:r>
        <w:rPr>
          <w:rFonts w:ascii="宋体" w:hAnsi="宋体" w:cs="宋体"/>
          <w:sz w:val="24"/>
        </w:rPr>
        <w:t xml:space="preserve"> </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996D8B" w:rsidRDefault="00475C33">
      <w:pPr>
        <w:spacing w:line="360" w:lineRule="auto"/>
        <w:ind w:firstLineChars="200" w:firstLine="480"/>
        <w:rPr>
          <w:rFonts w:ascii="宋体" w:hAnsi="宋体" w:cs="宋体"/>
          <w:sz w:val="24"/>
        </w:rPr>
      </w:pPr>
      <w:r>
        <w:rPr>
          <w:rFonts w:ascii="宋体" w:hAnsi="宋体" w:cs="宋体" w:hint="eastAsia"/>
          <w:sz w:val="24"/>
        </w:rPr>
        <w:t>1.资格要求</w:t>
      </w:r>
    </w:p>
    <w:p w:rsidR="00996D8B" w:rsidRDefault="00475C33">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）提供法定代表人身份证（复印件）</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）法定代表人授权函及被授权人身份证（复印件）</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sidR="00C43725">
        <w:rPr>
          <w:rFonts w:ascii="宋体" w:hAnsi="宋体" w:cs="宋体" w:hint="eastAsia"/>
          <w:sz w:val="24"/>
        </w:rPr>
        <w:t>4</w:t>
      </w:r>
      <w:r>
        <w:rPr>
          <w:rFonts w:ascii="宋体" w:hAnsi="宋体" w:cs="宋体" w:hint="eastAsia"/>
          <w:sz w:val="24"/>
        </w:rPr>
        <w:t>）不接受联合体应答方式，不允许任何形式的分包或转包</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sidR="00C43725">
        <w:rPr>
          <w:rFonts w:ascii="宋体" w:hAnsi="宋体" w:cs="宋体" w:hint="eastAsia"/>
          <w:sz w:val="24"/>
        </w:rPr>
        <w:t>5</w:t>
      </w:r>
      <w:r>
        <w:rPr>
          <w:rFonts w:ascii="宋体" w:hAnsi="宋体" w:cs="宋体" w:hint="eastAsia"/>
          <w:sz w:val="24"/>
        </w:rPr>
        <w:t>）供应商认为觉得有必要提交的其他相关证明材料</w:t>
      </w:r>
    </w:p>
    <w:p w:rsidR="00996D8B" w:rsidRDefault="00475C33">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996D8B" w:rsidRDefault="00475C33">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996D8B" w:rsidRDefault="00475C33">
      <w:pPr>
        <w:spacing w:line="360" w:lineRule="auto"/>
        <w:ind w:firstLineChars="200" w:firstLine="480"/>
        <w:rPr>
          <w:rFonts w:ascii="宋体" w:hAnsi="宋体" w:cs="宋体"/>
          <w:sz w:val="24"/>
        </w:rPr>
      </w:pPr>
      <w:r>
        <w:rPr>
          <w:rFonts w:ascii="宋体" w:hAnsi="宋体" w:cs="宋体" w:hint="eastAsia"/>
          <w:sz w:val="24"/>
        </w:rPr>
        <w:lastRenderedPageBreak/>
        <w:t>2</w:t>
      </w:r>
      <w:r>
        <w:rPr>
          <w:rFonts w:ascii="宋体" w:hAnsi="宋体" w:cs="宋体"/>
          <w:sz w:val="24"/>
        </w:rPr>
        <w:t>.</w:t>
      </w:r>
      <w:r>
        <w:rPr>
          <w:rFonts w:ascii="宋体" w:hAnsi="宋体" w:cs="宋体" w:hint="eastAsia"/>
          <w:sz w:val="24"/>
        </w:rPr>
        <w:t>报价文件编制及递交</w:t>
      </w:r>
    </w:p>
    <w:p w:rsidR="00996D8B" w:rsidRDefault="00475C33">
      <w:pPr>
        <w:spacing w:line="360" w:lineRule="auto"/>
        <w:ind w:right="71" w:firstLineChars="200" w:firstLine="480"/>
        <w:rPr>
          <w:rFonts w:ascii="宋体" w:hAnsi="宋体" w:cs="宋体"/>
          <w:sz w:val="28"/>
          <w:szCs w:val="28"/>
        </w:rPr>
      </w:pPr>
      <w:r>
        <w:rPr>
          <w:rFonts w:ascii="宋体" w:hAnsi="宋体" w:cs="宋体" w:hint="eastAsia"/>
          <w:sz w:val="24"/>
        </w:rPr>
        <w:t>（</w:t>
      </w:r>
      <w:r>
        <w:rPr>
          <w:rFonts w:ascii="宋体" w:hAnsi="宋体" w:cs="宋体"/>
          <w:sz w:val="24"/>
        </w:rPr>
        <w:t>1</w:t>
      </w:r>
      <w:r>
        <w:rPr>
          <w:rFonts w:ascii="宋体" w:hAnsi="宋体" w:cs="宋体" w:hint="eastAsia"/>
          <w:sz w:val="24"/>
        </w:rPr>
        <w:t>）报价人应编制报价文件正本壹份，副本壹份，</w:t>
      </w:r>
      <w:r>
        <w:rPr>
          <w:rFonts w:ascii="宋体" w:hAnsi="宋体" w:hint="eastAsia"/>
          <w:sz w:val="24"/>
        </w:rPr>
        <w:t>正本和副本如有不一致之处，以正本为准。</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996D8B" w:rsidRDefault="00475C33">
      <w:pPr>
        <w:spacing w:line="360" w:lineRule="auto"/>
        <w:ind w:firstLineChars="200" w:firstLine="480"/>
        <w:rPr>
          <w:rFonts w:ascii="宋体" w:hAnsi="宋体" w:cs="宋体"/>
          <w:sz w:val="24"/>
        </w:rPr>
      </w:pPr>
      <w:r>
        <w:rPr>
          <w:rFonts w:ascii="宋体" w:hAnsi="宋体" w:cs="宋体" w:hint="eastAsia"/>
          <w:sz w:val="24"/>
        </w:rPr>
        <w:t>（2）报价文件应根据采购文件的要求制作，签署、盖章和内容应完整，如有遗漏，将被视为无效。</w:t>
      </w:r>
    </w:p>
    <w:p w:rsidR="00996D8B" w:rsidRDefault="00475C33">
      <w:pPr>
        <w:spacing w:line="360" w:lineRule="auto"/>
        <w:ind w:firstLineChars="200" w:firstLine="480"/>
        <w:rPr>
          <w:rFonts w:ascii="宋体" w:hAnsi="宋体" w:cs="宋体"/>
          <w:sz w:val="24"/>
        </w:rPr>
      </w:pPr>
      <w:r>
        <w:rPr>
          <w:rFonts w:ascii="宋体" w:hAnsi="宋体" w:cs="宋体" w:hint="eastAsia"/>
          <w:sz w:val="24"/>
        </w:rPr>
        <w:t>（3）报价文件应由供应商的法定代表人或经正式授权的供应商代表亲笔签字（如由后者签字，应提供“法定代表人授权书”并加盖公章）。</w:t>
      </w:r>
    </w:p>
    <w:p w:rsidR="00996D8B" w:rsidRDefault="00475C33">
      <w:pPr>
        <w:spacing w:line="360" w:lineRule="auto"/>
        <w:ind w:firstLineChars="200" w:firstLine="480"/>
        <w:rPr>
          <w:rFonts w:ascii="宋体" w:hAnsi="宋体" w:cs="宋体"/>
          <w:sz w:val="24"/>
        </w:rPr>
      </w:pPr>
      <w:r>
        <w:rPr>
          <w:rFonts w:ascii="宋体" w:hAnsi="宋体" w:cs="宋体" w:hint="eastAsia"/>
          <w:sz w:val="24"/>
        </w:rPr>
        <w:t>（4）报价使用货币为人民币。</w:t>
      </w:r>
    </w:p>
    <w:p w:rsidR="00996D8B" w:rsidRDefault="00475C33">
      <w:pPr>
        <w:spacing w:line="360" w:lineRule="auto"/>
        <w:ind w:firstLineChars="200" w:firstLine="480"/>
        <w:rPr>
          <w:rFonts w:ascii="宋体" w:hAnsi="宋体" w:cs="宋体"/>
          <w:sz w:val="24"/>
        </w:rPr>
      </w:pPr>
      <w:r>
        <w:rPr>
          <w:rFonts w:ascii="宋体" w:hAnsi="宋体" w:cs="宋体" w:hint="eastAsia"/>
          <w:sz w:val="24"/>
        </w:rPr>
        <w:t>（5）供应商应提交证明其拟提交成果符合采购文件要求的技术响应文件，该文件可以是文字资料、图纸和数据，并须提供成果主要技术指标的详细描述。</w:t>
      </w:r>
    </w:p>
    <w:p w:rsidR="00996D8B" w:rsidRDefault="00475C33">
      <w:pPr>
        <w:spacing w:line="360" w:lineRule="auto"/>
        <w:ind w:firstLineChars="200" w:firstLine="480"/>
        <w:rPr>
          <w:rFonts w:ascii="宋体" w:hAnsi="宋体" w:cs="宋体"/>
          <w:sz w:val="24"/>
        </w:rPr>
      </w:pPr>
      <w:r>
        <w:rPr>
          <w:rFonts w:ascii="宋体" w:hAnsi="宋体" w:cs="宋体" w:hint="eastAsia"/>
          <w:sz w:val="24"/>
        </w:rPr>
        <w:t>（6）为方便询价比价，供应商需将询价比价报价表装订在报价文件目录后第一页位置。</w:t>
      </w:r>
    </w:p>
    <w:p w:rsidR="00996D8B" w:rsidRDefault="00475C33">
      <w:pPr>
        <w:spacing w:line="360" w:lineRule="auto"/>
        <w:ind w:firstLineChars="200" w:firstLine="480"/>
        <w:rPr>
          <w:rFonts w:ascii="宋体" w:hAnsi="宋体" w:cs="宋体"/>
          <w:sz w:val="24"/>
        </w:rPr>
      </w:pPr>
      <w:r>
        <w:rPr>
          <w:rFonts w:ascii="宋体" w:hAnsi="宋体" w:cs="宋体" w:hint="eastAsia"/>
          <w:sz w:val="24"/>
        </w:rPr>
        <w:t>（7）供应商提供的所有资料应真实可信，一经查出有虚假信息，取消与采购人今后合作的资格。</w:t>
      </w:r>
    </w:p>
    <w:p w:rsidR="00996D8B" w:rsidRDefault="00475C33">
      <w:pPr>
        <w:spacing w:line="360" w:lineRule="auto"/>
        <w:ind w:firstLineChars="200" w:firstLine="480"/>
        <w:rPr>
          <w:rFonts w:ascii="宋体" w:hAnsi="宋体" w:cs="宋体"/>
          <w:sz w:val="24"/>
        </w:rPr>
      </w:pPr>
      <w:r>
        <w:rPr>
          <w:rFonts w:ascii="宋体" w:hAnsi="宋体" w:cs="宋体" w:hint="eastAsia"/>
          <w:sz w:val="24"/>
        </w:rPr>
        <w:t>（二）报价部分</w:t>
      </w:r>
    </w:p>
    <w:p w:rsidR="00996D8B" w:rsidRDefault="00475C33">
      <w:pPr>
        <w:spacing w:line="360" w:lineRule="auto"/>
        <w:ind w:firstLineChars="200" w:firstLine="480"/>
        <w:rPr>
          <w:rFonts w:ascii="宋体" w:hAnsi="宋体" w:cs="宋体"/>
          <w:sz w:val="24"/>
        </w:rPr>
      </w:pPr>
      <w:r>
        <w:rPr>
          <w:rFonts w:ascii="宋体" w:hAnsi="宋体" w:cs="宋体" w:hint="eastAsia"/>
          <w:sz w:val="24"/>
        </w:rPr>
        <w:t>供应商的报价，是供应商响应询价比价项目要求的全部工作内容的价格体现，包括供应商完成本项目的人员差旅费、食宿、交通等一切费用等。</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996D8B" w:rsidRDefault="00475C33">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hint="eastAsia"/>
          <w:sz w:val="24"/>
        </w:rPr>
        <w:t xml:space="preserve"> 报价文件正副本密封并加盖公章</w:t>
      </w:r>
      <w:r>
        <w:rPr>
          <w:rFonts w:ascii="宋体" w:hAnsi="宋体" w:cs="宋体" w:hint="eastAsia"/>
          <w:sz w:val="24"/>
        </w:rPr>
        <w:t>，报价文件未完整密封（以不导致实质性泄密、替换为原则）将导致报价被拒绝。</w:t>
      </w:r>
    </w:p>
    <w:p w:rsidR="00996D8B" w:rsidRDefault="00475C33">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 xml:space="preserve"> 20</w:t>
      </w:r>
      <w:r>
        <w:rPr>
          <w:rFonts w:ascii="宋体" w:hAnsi="宋体" w:cs="宋体" w:hint="eastAsia"/>
          <w:sz w:val="24"/>
        </w:rPr>
        <w:t>21年7月</w:t>
      </w:r>
      <w:r w:rsidR="00445118">
        <w:rPr>
          <w:rFonts w:ascii="宋体" w:hAnsi="宋体" w:cs="宋体" w:hint="eastAsia"/>
          <w:sz w:val="24"/>
        </w:rPr>
        <w:t>27</w:t>
      </w:r>
      <w:r>
        <w:rPr>
          <w:rFonts w:ascii="宋体" w:hAnsi="宋体" w:cs="宋体" w:hint="eastAsia"/>
          <w:sz w:val="24"/>
        </w:rPr>
        <w:t>日16:30之前送达或邮寄至中农威特生物科技股份有限公司采购部办公室（兰州兽医研究所图书馆西北侧库房2楼），逾期拒绝接收。</w:t>
      </w:r>
    </w:p>
    <w:p w:rsidR="00996D8B" w:rsidRDefault="00475C33">
      <w:pPr>
        <w:spacing w:line="360" w:lineRule="auto"/>
        <w:ind w:firstLineChars="100" w:firstLine="240"/>
        <w:rPr>
          <w:rFonts w:ascii="宋体" w:hAnsi="宋体" w:cs="宋体"/>
          <w:sz w:val="24"/>
        </w:rPr>
      </w:pPr>
      <w:r>
        <w:rPr>
          <w:rFonts w:ascii="宋体" w:hAnsi="宋体" w:cs="宋体" w:hint="eastAsia"/>
          <w:sz w:val="24"/>
        </w:rPr>
        <w:t>七、评审办法</w:t>
      </w:r>
    </w:p>
    <w:p w:rsidR="00996D8B" w:rsidRDefault="00475C33">
      <w:pPr>
        <w:spacing w:line="360" w:lineRule="auto"/>
        <w:ind w:firstLineChars="200" w:firstLine="480"/>
        <w:rPr>
          <w:rFonts w:ascii="宋体" w:hAnsi="宋体" w:cs="宋体"/>
          <w:sz w:val="24"/>
        </w:rPr>
      </w:pPr>
      <w:r>
        <w:rPr>
          <w:rFonts w:ascii="宋体" w:hAnsi="宋体" w:cs="宋体" w:hint="eastAsia"/>
          <w:sz w:val="24"/>
        </w:rPr>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996D8B" w:rsidRDefault="00475C33">
      <w:pPr>
        <w:spacing w:line="360" w:lineRule="auto"/>
        <w:rPr>
          <w:rFonts w:ascii="宋体" w:hAnsi="宋体" w:cs="宋体"/>
          <w:sz w:val="24"/>
        </w:rPr>
      </w:pPr>
      <w:r>
        <w:rPr>
          <w:rFonts w:ascii="宋体" w:hAnsi="宋体" w:cs="宋体" w:hint="eastAsia"/>
          <w:sz w:val="24"/>
        </w:rPr>
        <w:t>（一）报价部分（40分）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报价得分</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报价得分=(评审基准价／报价)×40</w:t>
            </w:r>
          </w:p>
          <w:p w:rsidR="00996D8B" w:rsidRDefault="00475C33">
            <w:pPr>
              <w:spacing w:line="360" w:lineRule="auto"/>
              <w:ind w:firstLineChars="200" w:firstLine="480"/>
              <w:rPr>
                <w:rFonts w:ascii="宋体" w:hAnsi="宋体" w:cs="宋体"/>
                <w:sz w:val="24"/>
              </w:rPr>
            </w:pPr>
            <w:r>
              <w:rPr>
                <w:rFonts w:ascii="宋体" w:hAnsi="宋体" w:cs="宋体" w:hint="eastAsia"/>
                <w:sz w:val="24"/>
              </w:rPr>
              <w:t>评审基准价是指满足采购文件要求且价格最低的有效报价。除低于成本价的报价被拒绝外，最低报价得40分。价格</w:t>
            </w:r>
            <w:r>
              <w:rPr>
                <w:rFonts w:ascii="宋体" w:hAnsi="宋体" w:cs="宋体" w:hint="eastAsia"/>
                <w:sz w:val="24"/>
              </w:rPr>
              <w:lastRenderedPageBreak/>
              <w:t>分得分以四舍五入方法精确到小数点后两位。</w:t>
            </w:r>
          </w:p>
        </w:tc>
        <w:tc>
          <w:tcPr>
            <w:tcW w:w="993" w:type="dxa"/>
            <w:vAlign w:val="center"/>
          </w:tcPr>
          <w:p w:rsidR="00996D8B" w:rsidRDefault="00475C33">
            <w:pPr>
              <w:spacing w:line="360" w:lineRule="auto"/>
              <w:rPr>
                <w:rFonts w:ascii="宋体" w:hAnsi="宋体" w:cs="宋体"/>
                <w:sz w:val="24"/>
              </w:rPr>
            </w:pPr>
            <w:r>
              <w:rPr>
                <w:rFonts w:ascii="宋体" w:hAnsi="宋体" w:cs="宋体" w:hint="eastAsia"/>
                <w:sz w:val="24"/>
              </w:rPr>
              <w:lastRenderedPageBreak/>
              <w:t>40分</w:t>
            </w:r>
          </w:p>
        </w:tc>
      </w:tr>
    </w:tbl>
    <w:p w:rsidR="00996D8B" w:rsidRDefault="00475C33">
      <w:pPr>
        <w:spacing w:line="360" w:lineRule="auto"/>
        <w:rPr>
          <w:rFonts w:ascii="宋体" w:hAnsi="宋体" w:cs="宋体"/>
          <w:sz w:val="24"/>
        </w:rPr>
      </w:pPr>
      <w:r>
        <w:rPr>
          <w:rFonts w:ascii="宋体" w:hAnsi="宋体" w:cs="宋体" w:hint="eastAsia"/>
          <w:sz w:val="24"/>
        </w:rPr>
        <w:lastRenderedPageBreak/>
        <w:t>（二）商务部分（1</w:t>
      </w:r>
      <w:r>
        <w:rPr>
          <w:rFonts w:ascii="宋体" w:hAnsi="宋体" w:cs="宋体"/>
          <w:sz w:val="24"/>
        </w:rPr>
        <w:t>0</w:t>
      </w:r>
      <w:r>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销售业绩</w:t>
            </w:r>
          </w:p>
        </w:tc>
        <w:tc>
          <w:tcPr>
            <w:tcW w:w="6520" w:type="dxa"/>
            <w:vAlign w:val="center"/>
          </w:tcPr>
          <w:p w:rsidR="00996D8B" w:rsidRDefault="00475C33" w:rsidP="00762272">
            <w:pPr>
              <w:spacing w:line="360" w:lineRule="auto"/>
              <w:ind w:firstLineChars="200" w:firstLine="480"/>
              <w:rPr>
                <w:rFonts w:ascii="宋体" w:hAnsi="宋体" w:cs="宋体"/>
                <w:sz w:val="24"/>
              </w:rPr>
            </w:pPr>
            <w:r>
              <w:rPr>
                <w:rFonts w:ascii="宋体" w:hAnsi="宋体" w:cs="宋体" w:hint="eastAsia"/>
                <w:sz w:val="24"/>
              </w:rPr>
              <w:t>供应商提供近2019年-至今的该产品销售业绩（附合同复印件、中标通知书及相关证明材料），每提供一份得1分，最高</w:t>
            </w:r>
            <w:r w:rsidR="00762272">
              <w:rPr>
                <w:rFonts w:ascii="宋体" w:hAnsi="宋体" w:cs="宋体" w:hint="eastAsia"/>
                <w:sz w:val="24"/>
              </w:rPr>
              <w:t>5</w:t>
            </w:r>
            <w:r>
              <w:rPr>
                <w:rFonts w:ascii="宋体" w:hAnsi="宋体" w:cs="宋体" w:hint="eastAsia"/>
                <w:sz w:val="24"/>
              </w:rPr>
              <w:t>分</w:t>
            </w:r>
          </w:p>
        </w:tc>
        <w:tc>
          <w:tcPr>
            <w:tcW w:w="993" w:type="dxa"/>
            <w:vAlign w:val="center"/>
          </w:tcPr>
          <w:p w:rsidR="00996D8B" w:rsidRDefault="00762272">
            <w:pPr>
              <w:spacing w:line="360" w:lineRule="auto"/>
              <w:jc w:val="center"/>
              <w:rPr>
                <w:rFonts w:ascii="宋体" w:hAnsi="宋体" w:cs="宋体"/>
                <w:sz w:val="24"/>
              </w:rPr>
            </w:pPr>
            <w:r>
              <w:rPr>
                <w:rFonts w:ascii="宋体" w:hAnsi="宋体" w:cs="宋体" w:hint="eastAsia"/>
                <w:sz w:val="24"/>
              </w:rPr>
              <w:t>5</w:t>
            </w:r>
            <w:r w:rsidR="00475C33">
              <w:rPr>
                <w:rFonts w:ascii="宋体" w:hAnsi="宋体" w:cs="宋体" w:hint="eastAsia"/>
                <w:sz w:val="24"/>
              </w:rPr>
              <w:t>分</w:t>
            </w:r>
          </w:p>
        </w:tc>
      </w:tr>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售后服务</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售后服务完善、有售后服务安排、有售后服务承诺，优秀得</w:t>
            </w:r>
            <w:r w:rsidR="00762272">
              <w:rPr>
                <w:rFonts w:ascii="宋体" w:hAnsi="宋体" w:cs="宋体" w:hint="eastAsia"/>
                <w:sz w:val="24"/>
              </w:rPr>
              <w:t>3-</w:t>
            </w:r>
            <w:r>
              <w:rPr>
                <w:rFonts w:ascii="宋体" w:hAnsi="宋体" w:cs="宋体" w:hint="eastAsia"/>
                <w:sz w:val="24"/>
              </w:rPr>
              <w:t>2分；一般得1分，没有不得分。</w:t>
            </w:r>
          </w:p>
        </w:tc>
        <w:tc>
          <w:tcPr>
            <w:tcW w:w="993" w:type="dxa"/>
            <w:vAlign w:val="center"/>
          </w:tcPr>
          <w:p w:rsidR="00996D8B" w:rsidRDefault="00762272">
            <w:pPr>
              <w:spacing w:line="360" w:lineRule="auto"/>
              <w:jc w:val="center"/>
              <w:rPr>
                <w:rFonts w:ascii="宋体" w:hAnsi="宋体" w:cs="宋体"/>
                <w:sz w:val="24"/>
              </w:rPr>
            </w:pPr>
            <w:r>
              <w:rPr>
                <w:rFonts w:ascii="宋体" w:hAnsi="宋体" w:cs="宋体" w:hint="eastAsia"/>
                <w:sz w:val="24"/>
              </w:rPr>
              <w:t>3</w:t>
            </w:r>
            <w:r w:rsidR="00475C33">
              <w:rPr>
                <w:rFonts w:ascii="宋体" w:hAnsi="宋体" w:cs="宋体" w:hint="eastAsia"/>
                <w:sz w:val="24"/>
              </w:rPr>
              <w:t>分</w:t>
            </w:r>
          </w:p>
        </w:tc>
      </w:tr>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付款方式</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付款方式满足采购要求得2分，不满足得</w:t>
            </w:r>
            <w:r>
              <w:rPr>
                <w:rFonts w:ascii="宋体" w:hAnsi="宋体" w:cs="宋体"/>
                <w:sz w:val="24"/>
              </w:rPr>
              <w:t>0</w:t>
            </w:r>
            <w:r>
              <w:rPr>
                <w:rFonts w:ascii="宋体" w:hAnsi="宋体" w:cs="宋体" w:hint="eastAsia"/>
                <w:sz w:val="24"/>
              </w:rPr>
              <w:t>分。</w:t>
            </w:r>
          </w:p>
        </w:tc>
        <w:tc>
          <w:tcPr>
            <w:tcW w:w="993"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2分</w:t>
            </w:r>
          </w:p>
        </w:tc>
      </w:tr>
    </w:tbl>
    <w:p w:rsidR="00996D8B" w:rsidRDefault="00475C33">
      <w:pPr>
        <w:spacing w:line="360" w:lineRule="auto"/>
        <w:rPr>
          <w:rFonts w:ascii="宋体" w:hAnsi="宋体" w:cs="宋体"/>
          <w:sz w:val="24"/>
        </w:rPr>
      </w:pPr>
      <w:r>
        <w:rPr>
          <w:rFonts w:ascii="宋体" w:hAnsi="宋体" w:cs="宋体" w:hint="eastAsia"/>
          <w:sz w:val="24"/>
        </w:rPr>
        <w:t>（三）技术部分（50分）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996D8B">
        <w:tc>
          <w:tcPr>
            <w:tcW w:w="1526" w:type="dxa"/>
            <w:vAlign w:val="center"/>
          </w:tcPr>
          <w:p w:rsidR="00996D8B" w:rsidRDefault="00475C33" w:rsidP="000A55DD">
            <w:pPr>
              <w:spacing w:line="360" w:lineRule="auto"/>
              <w:jc w:val="center"/>
              <w:rPr>
                <w:rFonts w:ascii="宋体" w:hAnsi="宋体" w:cs="宋体"/>
                <w:sz w:val="24"/>
              </w:rPr>
            </w:pPr>
            <w:r>
              <w:rPr>
                <w:rFonts w:ascii="宋体" w:hAnsi="宋体" w:cs="宋体" w:hint="eastAsia"/>
                <w:sz w:val="24"/>
              </w:rPr>
              <w:t>技术指标</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指标满足采购要求，描述详细，逐一对照说明。综合评价最优得50-40分，综合评价次之得39-20分，综合评价较差得19-0分。</w:t>
            </w:r>
          </w:p>
        </w:tc>
        <w:tc>
          <w:tcPr>
            <w:tcW w:w="993"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50分</w:t>
            </w:r>
          </w:p>
        </w:tc>
      </w:tr>
    </w:tbl>
    <w:p w:rsidR="00996D8B" w:rsidRDefault="00475C33">
      <w:pPr>
        <w:spacing w:line="360" w:lineRule="auto"/>
        <w:ind w:firstLineChars="100" w:firstLine="240"/>
        <w:rPr>
          <w:rFonts w:ascii="宋体" w:hAnsi="宋体" w:cs="宋体"/>
          <w:sz w:val="24"/>
        </w:rPr>
      </w:pPr>
      <w:r>
        <w:rPr>
          <w:rFonts w:ascii="宋体" w:hAnsi="宋体" w:cs="宋体" w:hint="eastAsia"/>
          <w:sz w:val="24"/>
        </w:rPr>
        <w:t xml:space="preserve">  若有效供应商不足三家时，不再适用本评分办法，由评审小组与供应商进行现场谈判以确定入围供应商。</w:t>
      </w:r>
    </w:p>
    <w:p w:rsidR="00996D8B" w:rsidRDefault="00475C33">
      <w:pPr>
        <w:spacing w:line="360" w:lineRule="auto"/>
        <w:ind w:firstLineChars="100" w:firstLine="240"/>
        <w:rPr>
          <w:rFonts w:ascii="宋体" w:hAnsi="宋体" w:cs="宋体"/>
          <w:sz w:val="24"/>
        </w:rPr>
      </w:pPr>
      <w:r>
        <w:rPr>
          <w:rFonts w:ascii="宋体" w:hAnsi="宋体" w:cs="宋体" w:hint="eastAsia"/>
          <w:sz w:val="24"/>
        </w:rPr>
        <w:t>八、合同的签订、付款</w:t>
      </w:r>
    </w:p>
    <w:p w:rsidR="00996D8B" w:rsidRDefault="00475C33">
      <w:pPr>
        <w:spacing w:line="360" w:lineRule="auto"/>
        <w:ind w:firstLineChars="100" w:firstLine="240"/>
        <w:rPr>
          <w:rFonts w:ascii="宋体" w:hAnsi="宋体" w:cs="宋体"/>
          <w:sz w:val="24"/>
        </w:rPr>
      </w:pPr>
      <w:r>
        <w:rPr>
          <w:rFonts w:ascii="宋体" w:hAnsi="宋体" w:cs="宋体" w:hint="eastAsia"/>
          <w:sz w:val="24"/>
        </w:rPr>
        <w:t>（一）中选供应商应在接通知后</w:t>
      </w:r>
      <w:r>
        <w:rPr>
          <w:rFonts w:ascii="宋体" w:hAnsi="宋体" w:cs="宋体"/>
          <w:sz w:val="24"/>
        </w:rPr>
        <w:t>2</w:t>
      </w:r>
      <w:r>
        <w:rPr>
          <w:rFonts w:ascii="宋体" w:hAnsi="宋体" w:cs="宋体" w:hint="eastAsia"/>
          <w:sz w:val="24"/>
        </w:rPr>
        <w:t>日历天内与采购人签署合同，中选供应商无合理理由不得拒签合同。</w:t>
      </w:r>
      <w:r>
        <w:rPr>
          <w:rFonts w:ascii="宋体" w:hAnsi="宋体" w:cs="宋体"/>
          <w:sz w:val="24"/>
        </w:rPr>
        <w:t xml:space="preserve"> </w:t>
      </w:r>
    </w:p>
    <w:p w:rsidR="00996D8B" w:rsidRDefault="00475C33">
      <w:pPr>
        <w:spacing w:line="360" w:lineRule="auto"/>
        <w:ind w:firstLineChars="100" w:firstLine="240"/>
        <w:rPr>
          <w:rFonts w:ascii="宋体" w:hAnsi="宋体" w:cs="宋体"/>
          <w:sz w:val="24"/>
        </w:rPr>
      </w:pPr>
      <w:r>
        <w:rPr>
          <w:rFonts w:ascii="宋体" w:hAnsi="宋体" w:cs="宋体" w:hint="eastAsia"/>
          <w:sz w:val="24"/>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996D8B" w:rsidRPr="006F028D" w:rsidRDefault="00475C33">
      <w:pPr>
        <w:spacing w:line="360" w:lineRule="auto"/>
        <w:ind w:firstLineChars="100" w:firstLine="240"/>
        <w:rPr>
          <w:rFonts w:ascii="宋体" w:hAnsi="宋体" w:cs="宋体"/>
          <w:sz w:val="24"/>
        </w:rPr>
      </w:pPr>
      <w:r>
        <w:rPr>
          <w:rFonts w:ascii="宋体" w:hAnsi="宋体" w:cs="宋体" w:hint="eastAsia"/>
          <w:sz w:val="24"/>
        </w:rPr>
        <w:t>（三）中选供应商因不可抗力或者自身原因不能履行采购合同的，采购人可以按照评审小组提出的本次询价比价项目评价顺序名单排序，依次确定其他中选候选人为中</w:t>
      </w:r>
      <w:r w:rsidRPr="006F028D">
        <w:rPr>
          <w:rFonts w:ascii="宋体" w:hAnsi="宋体" w:cs="宋体" w:hint="eastAsia"/>
          <w:sz w:val="24"/>
        </w:rPr>
        <w:t>选供应商，也可以重新组织采购。</w:t>
      </w:r>
    </w:p>
    <w:p w:rsidR="00996D8B" w:rsidRDefault="00475C33">
      <w:pPr>
        <w:spacing w:line="360" w:lineRule="auto"/>
        <w:ind w:firstLineChars="100" w:firstLine="240"/>
        <w:rPr>
          <w:rFonts w:ascii="宋体" w:hAnsi="宋体" w:cs="宋体"/>
          <w:sz w:val="24"/>
        </w:rPr>
      </w:pPr>
      <w:r w:rsidRPr="006F028D">
        <w:rPr>
          <w:rFonts w:ascii="宋体" w:hAnsi="宋体" w:cs="宋体" w:hint="eastAsia"/>
          <w:sz w:val="24"/>
        </w:rPr>
        <w:t>九、</w:t>
      </w:r>
      <w:r w:rsidR="00985C54" w:rsidRPr="006F028D">
        <w:rPr>
          <w:rFonts w:ascii="宋体" w:hAnsi="宋体" w:cs="宋体" w:hint="eastAsia"/>
          <w:sz w:val="24"/>
        </w:rPr>
        <w:t>服务期限</w:t>
      </w:r>
      <w:r w:rsidRPr="006F028D">
        <w:rPr>
          <w:rFonts w:ascii="宋体" w:hAnsi="宋体" w:cs="宋体" w:hint="eastAsia"/>
          <w:sz w:val="24"/>
        </w:rPr>
        <w:t>：合同签署后</w:t>
      </w:r>
      <w:r w:rsidR="00116B94" w:rsidRPr="006F028D">
        <w:rPr>
          <w:rFonts w:ascii="宋体" w:hAnsi="宋体" w:cs="宋体" w:hint="eastAsia"/>
          <w:sz w:val="24"/>
        </w:rPr>
        <w:t>一年</w:t>
      </w:r>
      <w:r w:rsidR="00F72331" w:rsidRPr="006F028D">
        <w:rPr>
          <w:rFonts w:ascii="宋体" w:hAnsi="宋体" w:cs="宋体" w:hint="eastAsia"/>
          <w:sz w:val="24"/>
        </w:rPr>
        <w:t>内</w:t>
      </w:r>
      <w:r w:rsidRPr="006F028D">
        <w:rPr>
          <w:rFonts w:ascii="宋体" w:hAnsi="宋体" w:cs="宋体" w:hint="eastAsia"/>
          <w:sz w:val="24"/>
        </w:rPr>
        <w:t>。</w:t>
      </w:r>
    </w:p>
    <w:p w:rsidR="00996D8B" w:rsidRPr="00E15526" w:rsidRDefault="00762272" w:rsidP="00E15526">
      <w:pPr>
        <w:spacing w:line="360" w:lineRule="auto"/>
        <w:ind w:firstLineChars="100" w:firstLine="240"/>
        <w:rPr>
          <w:rFonts w:ascii="宋体" w:hAnsi="宋体" w:cs="宋体"/>
          <w:sz w:val="24"/>
        </w:rPr>
      </w:pPr>
      <w:r>
        <w:rPr>
          <w:rFonts w:ascii="宋体" w:hAnsi="宋体" w:cs="宋体" w:hint="eastAsia"/>
          <w:sz w:val="24"/>
        </w:rPr>
        <w:t>十</w:t>
      </w:r>
      <w:r w:rsidR="00475C33">
        <w:rPr>
          <w:rFonts w:ascii="宋体" w:hAnsi="宋体" w:cs="宋体" w:hint="eastAsia"/>
          <w:sz w:val="24"/>
        </w:rPr>
        <w:t>、付款方式：</w:t>
      </w:r>
      <w:r w:rsidR="00787FA3">
        <w:rPr>
          <w:rFonts w:ascii="宋体" w:hAnsi="宋体" w:cs="宋体" w:hint="eastAsia"/>
          <w:sz w:val="24"/>
        </w:rPr>
        <w:t>所有服务结束</w:t>
      </w:r>
      <w:r w:rsidR="00475C33" w:rsidRPr="00762272">
        <w:rPr>
          <w:rFonts w:ascii="宋体" w:hAnsi="宋体" w:cs="宋体" w:hint="eastAsia"/>
          <w:sz w:val="24"/>
        </w:rPr>
        <w:t>验收合格后，</w:t>
      </w:r>
      <w:r w:rsidR="00787FA3" w:rsidRPr="00787FA3">
        <w:rPr>
          <w:rFonts w:ascii="宋体" w:hAnsi="宋体" w:cs="宋体" w:hint="eastAsia"/>
          <w:sz w:val="24"/>
        </w:rPr>
        <w:t>开具合同金额全额发票后一次性付清。</w:t>
      </w:r>
    </w:p>
    <w:p w:rsidR="00996D8B" w:rsidRDefault="00475C33">
      <w:pPr>
        <w:spacing w:line="360" w:lineRule="auto"/>
        <w:ind w:right="720" w:firstLineChars="100" w:firstLine="240"/>
        <w:jc w:val="right"/>
        <w:rPr>
          <w:rFonts w:ascii="宋体" w:hAnsi="宋体" w:cs="宋体"/>
          <w:sz w:val="24"/>
        </w:rPr>
      </w:pPr>
      <w:r>
        <w:rPr>
          <w:rFonts w:ascii="宋体" w:hAnsi="宋体" w:cs="宋体" w:hint="eastAsia"/>
          <w:sz w:val="24"/>
        </w:rPr>
        <w:t>中农威特生物科技股份有限公司</w:t>
      </w:r>
    </w:p>
    <w:p w:rsidR="00996D8B" w:rsidRPr="00E15526" w:rsidRDefault="00475C33" w:rsidP="00E15526">
      <w:pPr>
        <w:spacing w:line="360" w:lineRule="auto"/>
        <w:ind w:right="1440" w:firstLineChars="100" w:firstLine="240"/>
        <w:jc w:val="center"/>
        <w:rPr>
          <w:rFonts w:ascii="宋体" w:hAnsi="宋体" w:cs="宋体"/>
          <w:sz w:val="24"/>
        </w:rPr>
      </w:pPr>
      <w:r>
        <w:rPr>
          <w:rFonts w:ascii="宋体" w:hAnsi="宋体" w:cs="宋体" w:hint="eastAsia"/>
          <w:sz w:val="24"/>
        </w:rPr>
        <w:t xml:space="preserve">                                      </w:t>
      </w:r>
      <w:r>
        <w:rPr>
          <w:rFonts w:ascii="宋体" w:hAnsi="宋体" w:cs="宋体"/>
          <w:sz w:val="24"/>
        </w:rPr>
        <w:t>20</w:t>
      </w:r>
      <w:r>
        <w:rPr>
          <w:rFonts w:ascii="宋体" w:hAnsi="宋体" w:cs="宋体" w:hint="eastAsia"/>
          <w:sz w:val="24"/>
        </w:rPr>
        <w:t>21年7月</w:t>
      </w:r>
      <w:r w:rsidR="00445118">
        <w:rPr>
          <w:rFonts w:ascii="宋体" w:hAnsi="宋体" w:cs="宋体" w:hint="eastAsia"/>
          <w:sz w:val="24"/>
        </w:rPr>
        <w:t>20</w:t>
      </w:r>
      <w:r>
        <w:rPr>
          <w:rFonts w:ascii="宋体" w:hAnsi="宋体" w:cs="宋体" w:hint="eastAsia"/>
          <w:sz w:val="24"/>
        </w:rPr>
        <w:t>日</w:t>
      </w:r>
      <w:bookmarkEnd w:id="7"/>
      <w:bookmarkEnd w:id="8"/>
      <w:r>
        <w:rPr>
          <w:rFonts w:ascii="仿宋" w:eastAsia="仿宋" w:hAnsi="仿宋"/>
        </w:rPr>
        <w:br w:type="page"/>
      </w:r>
    </w:p>
    <w:p w:rsidR="00996D8B" w:rsidRDefault="00475C33">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lastRenderedPageBreak/>
        <w:t>报价文件格式</w:t>
      </w:r>
    </w:p>
    <w:p w:rsidR="00996D8B" w:rsidRDefault="00996D8B">
      <w:pPr>
        <w:overflowPunct w:val="0"/>
        <w:autoSpaceDE w:val="0"/>
        <w:autoSpaceDN w:val="0"/>
        <w:spacing w:line="440" w:lineRule="exact"/>
        <w:ind w:firstLineChars="200" w:firstLine="480"/>
        <w:rPr>
          <w:rFonts w:ascii="仿宋" w:eastAsia="仿宋" w:hAnsi="仿宋"/>
          <w:bCs/>
          <w:sz w:val="24"/>
        </w:rPr>
      </w:pPr>
    </w:p>
    <w:p w:rsidR="00996D8B" w:rsidRDefault="00475C33">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996D8B" w:rsidRDefault="00996D8B">
      <w:pPr>
        <w:overflowPunct w:val="0"/>
        <w:autoSpaceDE w:val="0"/>
        <w:autoSpaceDN w:val="0"/>
        <w:spacing w:line="360" w:lineRule="auto"/>
        <w:rPr>
          <w:rFonts w:ascii="仿宋" w:eastAsia="仿宋" w:hAnsi="仿宋"/>
          <w:sz w:val="24"/>
        </w:rPr>
      </w:pPr>
    </w:p>
    <w:p w:rsidR="00996D8B" w:rsidRDefault="00996D8B">
      <w:pPr>
        <w:overflowPunct w:val="0"/>
        <w:autoSpaceDE w:val="0"/>
        <w:autoSpaceDN w:val="0"/>
        <w:rPr>
          <w:rFonts w:ascii="仿宋" w:eastAsia="仿宋" w:hAnsi="仿宋"/>
          <w:sz w:val="44"/>
          <w:szCs w:val="44"/>
        </w:rPr>
      </w:pPr>
    </w:p>
    <w:p w:rsidR="00996D8B" w:rsidRDefault="00475C33">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996D8B" w:rsidRDefault="00996D8B">
      <w:pPr>
        <w:overflowPunct w:val="0"/>
        <w:autoSpaceDE w:val="0"/>
        <w:autoSpaceDN w:val="0"/>
        <w:jc w:val="center"/>
        <w:rPr>
          <w:rFonts w:ascii="仿宋" w:eastAsia="仿宋" w:hAnsi="仿宋"/>
          <w:color w:val="000000"/>
          <w:sz w:val="32"/>
          <w:szCs w:val="32"/>
        </w:rPr>
      </w:pPr>
    </w:p>
    <w:p w:rsidR="00996D8B" w:rsidRDefault="00996D8B">
      <w:pPr>
        <w:overflowPunct w:val="0"/>
        <w:autoSpaceDE w:val="0"/>
        <w:autoSpaceDN w:val="0"/>
        <w:jc w:val="center"/>
        <w:rPr>
          <w:rFonts w:ascii="宋体" w:hAnsi="宋体"/>
          <w:color w:val="000000"/>
          <w:sz w:val="40"/>
          <w:szCs w:val="40"/>
        </w:rPr>
      </w:pPr>
    </w:p>
    <w:p w:rsidR="00996D8B" w:rsidRDefault="00475C33">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w:t>
      </w:r>
      <w:r w:rsidR="00C43725">
        <w:rPr>
          <w:rFonts w:ascii="宋体" w:hAnsi="宋体" w:hint="eastAsia"/>
          <w:color w:val="000000"/>
          <w:sz w:val="40"/>
          <w:szCs w:val="40"/>
        </w:rPr>
        <w:t>污染物监测服务</w:t>
      </w:r>
      <w:r>
        <w:rPr>
          <w:rFonts w:ascii="宋体" w:hAnsi="宋体" w:hint="eastAsia"/>
          <w:color w:val="000000"/>
          <w:sz w:val="40"/>
          <w:szCs w:val="40"/>
        </w:rPr>
        <w:t>采购项目</w:t>
      </w:r>
    </w:p>
    <w:p w:rsidR="00996D8B" w:rsidRDefault="00475C33">
      <w:pPr>
        <w:overflowPunct w:val="0"/>
        <w:autoSpaceDE w:val="0"/>
        <w:autoSpaceDN w:val="0"/>
        <w:jc w:val="center"/>
        <w:rPr>
          <w:rFonts w:ascii="宋体" w:hAnsi="宋体"/>
          <w:b/>
          <w:sz w:val="52"/>
          <w:szCs w:val="52"/>
        </w:rPr>
      </w:pPr>
      <w:r>
        <w:rPr>
          <w:rFonts w:ascii="宋体" w:hAnsi="宋体" w:hint="eastAsia"/>
          <w:b/>
          <w:sz w:val="52"/>
          <w:szCs w:val="52"/>
        </w:rPr>
        <w:t>报价文件</w:t>
      </w:r>
    </w:p>
    <w:p w:rsidR="00996D8B" w:rsidRDefault="00996D8B">
      <w:pPr>
        <w:overflowPunct w:val="0"/>
        <w:autoSpaceDE w:val="0"/>
        <w:autoSpaceDN w:val="0"/>
        <w:rPr>
          <w:rFonts w:ascii="宋体" w:hAnsi="宋体"/>
          <w:b/>
        </w:rPr>
      </w:pPr>
    </w:p>
    <w:p w:rsidR="00996D8B" w:rsidRDefault="00996D8B">
      <w:pPr>
        <w:overflowPunct w:val="0"/>
        <w:autoSpaceDE w:val="0"/>
        <w:autoSpaceDN w:val="0"/>
        <w:rPr>
          <w:rFonts w:ascii="宋体" w:hAnsi="宋体"/>
          <w:sz w:val="32"/>
        </w:rPr>
      </w:pPr>
    </w:p>
    <w:p w:rsidR="00996D8B" w:rsidRDefault="00996D8B">
      <w:pPr>
        <w:overflowPunct w:val="0"/>
        <w:autoSpaceDE w:val="0"/>
        <w:autoSpaceDN w:val="0"/>
        <w:rPr>
          <w:rFonts w:ascii="宋体" w:hAnsi="宋体"/>
          <w:sz w:val="32"/>
        </w:rPr>
      </w:pPr>
    </w:p>
    <w:p w:rsidR="00996D8B" w:rsidRDefault="00475C33">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996D8B" w:rsidRDefault="00996D8B">
      <w:pPr>
        <w:overflowPunct w:val="0"/>
        <w:autoSpaceDE w:val="0"/>
        <w:autoSpaceDN w:val="0"/>
        <w:rPr>
          <w:rFonts w:ascii="宋体" w:hAnsi="宋体"/>
          <w:sz w:val="32"/>
        </w:rPr>
      </w:pPr>
    </w:p>
    <w:p w:rsidR="00996D8B" w:rsidRDefault="00996D8B">
      <w:pPr>
        <w:overflowPunct w:val="0"/>
        <w:autoSpaceDE w:val="0"/>
        <w:autoSpaceDN w:val="0"/>
        <w:rPr>
          <w:rFonts w:ascii="宋体" w:hAnsi="宋体"/>
          <w:sz w:val="32"/>
        </w:rPr>
      </w:pPr>
    </w:p>
    <w:p w:rsidR="00996D8B" w:rsidRDefault="00996D8B">
      <w:pPr>
        <w:overflowPunct w:val="0"/>
        <w:autoSpaceDE w:val="0"/>
        <w:autoSpaceDN w:val="0"/>
        <w:rPr>
          <w:rFonts w:ascii="宋体" w:hAnsi="宋体"/>
          <w:sz w:val="32"/>
        </w:rPr>
      </w:pPr>
    </w:p>
    <w:p w:rsidR="00996D8B" w:rsidRDefault="00475C3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96D8B" w:rsidRDefault="00475C3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96D8B" w:rsidRDefault="00475C33">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996D8B" w:rsidRDefault="00475C33">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96D8B" w:rsidRDefault="00996D8B">
      <w:pPr>
        <w:overflowPunct w:val="0"/>
        <w:autoSpaceDE w:val="0"/>
        <w:autoSpaceDN w:val="0"/>
        <w:spacing w:line="360" w:lineRule="auto"/>
        <w:rPr>
          <w:rFonts w:ascii="宋体" w:hAnsi="宋体"/>
          <w:bCs/>
          <w:kern w:val="0"/>
        </w:rPr>
      </w:pPr>
    </w:p>
    <w:p w:rsidR="00996D8B" w:rsidRDefault="00996D8B">
      <w:pPr>
        <w:overflowPunct w:val="0"/>
        <w:autoSpaceDE w:val="0"/>
        <w:autoSpaceDN w:val="0"/>
        <w:spacing w:line="360" w:lineRule="auto"/>
        <w:rPr>
          <w:rFonts w:ascii="宋体" w:hAnsi="宋体"/>
          <w:bCs/>
          <w:kern w:val="0"/>
          <w:sz w:val="22"/>
        </w:rPr>
      </w:pPr>
    </w:p>
    <w:p w:rsidR="00996D8B" w:rsidRDefault="00996D8B">
      <w:pPr>
        <w:overflowPunct w:val="0"/>
        <w:autoSpaceDE w:val="0"/>
        <w:autoSpaceDN w:val="0"/>
        <w:spacing w:line="360" w:lineRule="auto"/>
        <w:rPr>
          <w:rFonts w:ascii="宋体" w:hAnsi="宋体"/>
          <w:bCs/>
          <w:kern w:val="0"/>
          <w:sz w:val="22"/>
        </w:rPr>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996D8B" w:rsidRDefault="00475C33">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996D8B" w:rsidRDefault="00996D8B">
      <w:pPr>
        <w:overflowPunct w:val="0"/>
        <w:autoSpaceDE w:val="0"/>
        <w:autoSpaceDN w:val="0"/>
        <w:jc w:val="center"/>
        <w:rPr>
          <w:rFonts w:ascii="仿宋" w:eastAsia="仿宋" w:hAnsi="仿宋"/>
          <w:b/>
          <w:bCs/>
          <w:sz w:val="32"/>
          <w:szCs w:val="32"/>
        </w:rPr>
      </w:pPr>
    </w:p>
    <w:p w:rsidR="00996D8B" w:rsidRDefault="00475C33">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996D8B" w:rsidRDefault="00475C33">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6095"/>
      </w:tblGrid>
      <w:tr w:rsidR="00996D8B">
        <w:tc>
          <w:tcPr>
            <w:tcW w:w="2235" w:type="dxa"/>
            <w:vAlign w:val="center"/>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p>
        </w:tc>
        <w:tc>
          <w:tcPr>
            <w:tcW w:w="6095" w:type="dxa"/>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996D8B">
        <w:tc>
          <w:tcPr>
            <w:tcW w:w="2235" w:type="dxa"/>
            <w:vAlign w:val="center"/>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996D8B" w:rsidRDefault="00996D8B">
            <w:pPr>
              <w:overflowPunct w:val="0"/>
              <w:autoSpaceDE w:val="0"/>
              <w:autoSpaceDN w:val="0"/>
              <w:jc w:val="center"/>
              <w:rPr>
                <w:rFonts w:ascii="仿宋" w:eastAsia="仿宋" w:hAnsi="仿宋"/>
                <w:sz w:val="32"/>
                <w:szCs w:val="32"/>
              </w:rPr>
            </w:pPr>
          </w:p>
        </w:tc>
      </w:tr>
      <w:tr w:rsidR="00996D8B">
        <w:tc>
          <w:tcPr>
            <w:tcW w:w="2235" w:type="dxa"/>
            <w:vAlign w:val="center"/>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996D8B" w:rsidRDefault="00996D8B">
            <w:pPr>
              <w:overflowPunct w:val="0"/>
              <w:autoSpaceDE w:val="0"/>
              <w:autoSpaceDN w:val="0"/>
              <w:jc w:val="center"/>
              <w:rPr>
                <w:rFonts w:ascii="仿宋" w:eastAsia="仿宋" w:hAnsi="仿宋"/>
                <w:sz w:val="32"/>
                <w:szCs w:val="32"/>
              </w:rPr>
            </w:pPr>
          </w:p>
        </w:tc>
      </w:tr>
    </w:tbl>
    <w:p w:rsidR="00996D8B" w:rsidRDefault="00996D8B">
      <w:pPr>
        <w:overflowPunct w:val="0"/>
        <w:autoSpaceDE w:val="0"/>
        <w:autoSpaceDN w:val="0"/>
        <w:rPr>
          <w:rFonts w:ascii="仿宋" w:eastAsia="仿宋" w:hAnsi="仿宋"/>
          <w:sz w:val="32"/>
          <w:szCs w:val="32"/>
        </w:rPr>
      </w:pPr>
    </w:p>
    <w:p w:rsidR="00996D8B" w:rsidRDefault="00475C33">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475C3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96D8B" w:rsidRDefault="00475C33">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996D8B" w:rsidRDefault="00996D8B">
      <w:pPr>
        <w:pStyle w:val="a0"/>
      </w:pPr>
    </w:p>
    <w:p w:rsidR="00996D8B" w:rsidRDefault="00996D8B">
      <w:pPr>
        <w:pStyle w:val="a0"/>
      </w:pPr>
    </w:p>
    <w:p w:rsidR="00762272" w:rsidRDefault="00762272">
      <w:pPr>
        <w:pStyle w:val="a0"/>
      </w:pPr>
    </w:p>
    <w:p w:rsidR="00762272" w:rsidRDefault="00762272">
      <w:pPr>
        <w:pStyle w:val="a0"/>
      </w:pPr>
    </w:p>
    <w:p w:rsidR="00762272" w:rsidRDefault="00762272">
      <w:pPr>
        <w:pStyle w:val="a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996D8B" w:rsidRDefault="00475C33">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996D8B" w:rsidRDefault="00996D8B">
      <w:pPr>
        <w:overflowPunct w:val="0"/>
        <w:autoSpaceDE w:val="0"/>
        <w:autoSpaceDN w:val="0"/>
        <w:rPr>
          <w:rFonts w:ascii="仿宋" w:eastAsia="仿宋" w:hAnsi="仿宋"/>
          <w:b/>
          <w:sz w:val="24"/>
        </w:rPr>
      </w:pP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996D8B" w:rsidRDefault="00996D8B">
      <w:pPr>
        <w:overflowPunct w:val="0"/>
        <w:autoSpaceDE w:val="0"/>
        <w:autoSpaceDN w:val="0"/>
        <w:spacing w:line="360" w:lineRule="auto"/>
        <w:rPr>
          <w:rFonts w:ascii="仿宋" w:eastAsia="仿宋" w:hAnsi="仿宋"/>
          <w:sz w:val="28"/>
          <w:szCs w:val="28"/>
        </w:rPr>
      </w:pP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996D8B" w:rsidRDefault="00475C3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996D8B" w:rsidRDefault="00475C3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996D8B" w:rsidRDefault="00475C33">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996D8B" w:rsidRDefault="00475C33">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996D8B" w:rsidRDefault="00475C33">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996D8B" w:rsidRDefault="00475C33">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62272" w:rsidRPr="00762272" w:rsidRDefault="00762272" w:rsidP="00762272">
      <w:pPr>
        <w:pStyle w:val="a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附表4</w:t>
      </w:r>
    </w:p>
    <w:p w:rsidR="00996D8B" w:rsidRDefault="00996D8B">
      <w:pPr>
        <w:overflowPunct w:val="0"/>
        <w:autoSpaceDE w:val="0"/>
        <w:autoSpaceDN w:val="0"/>
        <w:spacing w:line="720" w:lineRule="auto"/>
        <w:jc w:val="center"/>
        <w:rPr>
          <w:rFonts w:ascii="仿宋" w:eastAsia="仿宋" w:hAnsi="仿宋"/>
          <w:b/>
          <w:sz w:val="36"/>
        </w:rPr>
      </w:pPr>
    </w:p>
    <w:p w:rsidR="00996D8B" w:rsidRDefault="00475C3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996D8B" w:rsidRDefault="00996D8B">
      <w:pPr>
        <w:overflowPunct w:val="0"/>
        <w:autoSpaceDE w:val="0"/>
        <w:autoSpaceDN w:val="0"/>
        <w:spacing w:line="360" w:lineRule="auto"/>
        <w:rPr>
          <w:rFonts w:ascii="仿宋" w:eastAsia="仿宋" w:hAnsi="仿宋"/>
          <w:b/>
          <w:sz w:val="24"/>
        </w:rPr>
      </w:pPr>
    </w:p>
    <w:p w:rsidR="00996D8B" w:rsidRDefault="00475C33">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996D8B" w:rsidRDefault="00475C33">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996D8B">
        <w:trPr>
          <w:trHeight w:val="420"/>
          <w:jc w:val="center"/>
        </w:trPr>
        <w:tc>
          <w:tcPr>
            <w:tcW w:w="1105" w:type="dxa"/>
            <w:tcBorders>
              <w:top w:val="dashDotStroked" w:sz="24" w:space="0" w:color="auto"/>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bottom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bl>
    <w:p w:rsidR="00996D8B" w:rsidRDefault="00475C33">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996D8B" w:rsidRDefault="00996D8B">
      <w:pPr>
        <w:overflowPunct w:val="0"/>
        <w:autoSpaceDE w:val="0"/>
        <w:autoSpaceDN w:val="0"/>
        <w:spacing w:line="360" w:lineRule="auto"/>
        <w:ind w:firstLineChars="100" w:firstLine="240"/>
        <w:rPr>
          <w:rFonts w:ascii="仿宋" w:eastAsia="仿宋" w:hAnsi="仿宋"/>
          <w:sz w:val="24"/>
        </w:rPr>
      </w:pPr>
    </w:p>
    <w:p w:rsidR="00996D8B" w:rsidRDefault="00475C3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96D8B" w:rsidRDefault="00996D8B">
      <w:pPr>
        <w:overflowPunct w:val="0"/>
        <w:autoSpaceDE w:val="0"/>
        <w:autoSpaceDN w:val="0"/>
        <w:spacing w:line="360" w:lineRule="auto"/>
        <w:rPr>
          <w:rFonts w:ascii="仿宋" w:eastAsia="仿宋" w:hAnsi="仿宋"/>
          <w:b/>
          <w:sz w:val="36"/>
        </w:rPr>
      </w:pPr>
    </w:p>
    <w:p w:rsidR="00996D8B" w:rsidRDefault="00996D8B">
      <w:pPr>
        <w:overflowPunct w:val="0"/>
        <w:autoSpaceDE w:val="0"/>
        <w:autoSpaceDN w:val="0"/>
        <w:spacing w:line="360" w:lineRule="auto"/>
        <w:rPr>
          <w:rFonts w:ascii="仿宋" w:eastAsia="仿宋" w:hAnsi="仿宋"/>
          <w:b/>
          <w:sz w:val="36"/>
        </w:rPr>
      </w:pPr>
    </w:p>
    <w:p w:rsidR="00996D8B" w:rsidRDefault="00996D8B">
      <w:pPr>
        <w:pStyle w:val="a0"/>
        <w:overflowPunct w:val="0"/>
        <w:autoSpaceDE w:val="0"/>
        <w:autoSpaceDN w:val="0"/>
        <w:spacing w:after="0"/>
      </w:pPr>
    </w:p>
    <w:p w:rsidR="00996D8B" w:rsidRDefault="00996D8B">
      <w:pPr>
        <w:pStyle w:val="a0"/>
        <w:overflowPunct w:val="0"/>
        <w:autoSpaceDE w:val="0"/>
        <w:autoSpaceDN w:val="0"/>
        <w:spacing w:after="0"/>
      </w:pPr>
    </w:p>
    <w:p w:rsidR="00996D8B" w:rsidRDefault="00996D8B">
      <w:pPr>
        <w:pStyle w:val="a0"/>
        <w:overflowPunct w:val="0"/>
        <w:autoSpaceDE w:val="0"/>
        <w:autoSpaceDN w:val="0"/>
        <w:spacing w:after="0"/>
      </w:pPr>
    </w:p>
    <w:p w:rsidR="00996D8B" w:rsidRDefault="00996D8B">
      <w:pPr>
        <w:pStyle w:val="a0"/>
        <w:overflowPunct w:val="0"/>
        <w:autoSpaceDE w:val="0"/>
        <w:autoSpaceDN w:val="0"/>
        <w:spacing w:after="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附表5</w:t>
      </w:r>
    </w:p>
    <w:p w:rsidR="00996D8B" w:rsidRDefault="00475C3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lastRenderedPageBreak/>
        <w:t>商务响应偏离表</w:t>
      </w:r>
    </w:p>
    <w:p w:rsidR="00996D8B" w:rsidRDefault="00996D8B">
      <w:pPr>
        <w:overflowPunct w:val="0"/>
        <w:autoSpaceDE w:val="0"/>
        <w:autoSpaceDN w:val="0"/>
        <w:spacing w:line="360" w:lineRule="auto"/>
        <w:rPr>
          <w:rFonts w:ascii="仿宋" w:eastAsia="仿宋" w:hAnsi="仿宋"/>
          <w:sz w:val="24"/>
        </w:rPr>
      </w:pPr>
    </w:p>
    <w:p w:rsidR="00996D8B" w:rsidRDefault="00475C33">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996D8B" w:rsidRDefault="00475C33">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996D8B">
        <w:trPr>
          <w:trHeight w:val="764"/>
          <w:jc w:val="center"/>
        </w:trPr>
        <w:tc>
          <w:tcPr>
            <w:tcW w:w="768" w:type="dxa"/>
            <w:tcBorders>
              <w:top w:val="dashDotStroked" w:sz="24" w:space="0" w:color="auto"/>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bottom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bl>
    <w:p w:rsidR="00996D8B" w:rsidRDefault="00996D8B">
      <w:pPr>
        <w:overflowPunct w:val="0"/>
        <w:autoSpaceDE w:val="0"/>
        <w:autoSpaceDN w:val="0"/>
        <w:spacing w:line="360" w:lineRule="auto"/>
        <w:rPr>
          <w:rFonts w:ascii="仿宋" w:eastAsia="仿宋" w:hAnsi="仿宋"/>
          <w:b/>
          <w:sz w:val="24"/>
        </w:rPr>
      </w:pPr>
    </w:p>
    <w:p w:rsidR="00996D8B" w:rsidRDefault="00996D8B">
      <w:pPr>
        <w:overflowPunct w:val="0"/>
        <w:autoSpaceDE w:val="0"/>
        <w:autoSpaceDN w:val="0"/>
        <w:spacing w:line="360" w:lineRule="auto"/>
        <w:rPr>
          <w:rFonts w:ascii="仿宋" w:eastAsia="仿宋" w:hAnsi="仿宋"/>
          <w:b/>
          <w:sz w:val="24"/>
        </w:rPr>
      </w:pPr>
    </w:p>
    <w:p w:rsidR="00996D8B" w:rsidRDefault="00475C33">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996D8B" w:rsidRDefault="00996D8B">
      <w:pPr>
        <w:overflowPunct w:val="0"/>
        <w:autoSpaceDE w:val="0"/>
        <w:autoSpaceDN w:val="0"/>
        <w:spacing w:line="360" w:lineRule="auto"/>
        <w:rPr>
          <w:rFonts w:ascii="仿宋" w:eastAsia="仿宋" w:hAnsi="仿宋"/>
          <w:sz w:val="32"/>
        </w:rPr>
      </w:pPr>
    </w:p>
    <w:p w:rsidR="00996D8B" w:rsidRDefault="00475C33">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996D8B" w:rsidRDefault="00996D8B">
      <w:pPr>
        <w:overflowPunct w:val="0"/>
        <w:autoSpaceDE w:val="0"/>
        <w:autoSpaceDN w:val="0"/>
        <w:ind w:firstLineChars="1000" w:firstLine="3200"/>
        <w:rPr>
          <w:rFonts w:ascii="仿宋" w:eastAsia="仿宋" w:hAnsi="仿宋"/>
          <w:sz w:val="32"/>
        </w:rPr>
      </w:pPr>
    </w:p>
    <w:p w:rsidR="00996D8B" w:rsidRDefault="00475C33">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996D8B" w:rsidRDefault="00996D8B">
      <w:pPr>
        <w:overflowPunct w:val="0"/>
        <w:autoSpaceDE w:val="0"/>
        <w:autoSpaceDN w:val="0"/>
        <w:spacing w:line="360" w:lineRule="auto"/>
        <w:rPr>
          <w:rFonts w:ascii="仿宋" w:eastAsia="仿宋" w:hAnsi="仿宋"/>
          <w:bCs/>
          <w:kern w:val="0"/>
          <w:sz w:val="28"/>
          <w:szCs w:val="28"/>
        </w:rPr>
      </w:pPr>
    </w:p>
    <w:p w:rsidR="00996D8B" w:rsidRDefault="00996D8B">
      <w:pPr>
        <w:pStyle w:val="a0"/>
      </w:pPr>
    </w:p>
    <w:p w:rsidR="00996D8B" w:rsidRDefault="00996D8B">
      <w:pPr>
        <w:pStyle w:val="a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附表6</w:t>
      </w:r>
    </w:p>
    <w:p w:rsidR="00996D8B" w:rsidRDefault="00996D8B">
      <w:pPr>
        <w:overflowPunct w:val="0"/>
        <w:autoSpaceDE w:val="0"/>
        <w:autoSpaceDN w:val="0"/>
        <w:adjustRightInd w:val="0"/>
        <w:spacing w:line="520" w:lineRule="exact"/>
        <w:jc w:val="center"/>
        <w:rPr>
          <w:rFonts w:ascii="仿宋" w:eastAsia="仿宋" w:hAnsi="仿宋" w:cs="黑体"/>
          <w:b/>
          <w:bCs/>
          <w:sz w:val="32"/>
          <w:lang w:val="zh-CN"/>
        </w:rPr>
      </w:pPr>
    </w:p>
    <w:p w:rsidR="00996D8B" w:rsidRDefault="00475C33">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lastRenderedPageBreak/>
        <w:t>服务承诺书</w:t>
      </w:r>
    </w:p>
    <w:p w:rsidR="00996D8B" w:rsidRDefault="00996D8B">
      <w:pPr>
        <w:overflowPunct w:val="0"/>
        <w:autoSpaceDE w:val="0"/>
        <w:autoSpaceDN w:val="0"/>
        <w:spacing w:line="600" w:lineRule="exact"/>
        <w:ind w:firstLineChars="1550" w:firstLine="4960"/>
        <w:rPr>
          <w:rFonts w:ascii="仿宋" w:eastAsia="仿宋" w:hAnsi="仿宋"/>
          <w:sz w:val="32"/>
        </w:rPr>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475C33">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996D8B" w:rsidRDefault="00475C33">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996D8B" w:rsidRDefault="00475C33">
      <w:pPr>
        <w:overflowPunct w:val="0"/>
        <w:autoSpaceDE w:val="0"/>
        <w:autoSpaceDN w:val="0"/>
        <w:spacing w:line="600" w:lineRule="exact"/>
        <w:jc w:val="center"/>
        <w:rPr>
          <w:rFonts w:ascii="仿宋" w:eastAsia="仿宋" w:hAnsi="仿宋"/>
          <w:b/>
          <w:sz w:val="32"/>
        </w:rPr>
        <w:sectPr w:rsidR="00996D8B" w:rsidSect="00116B94">
          <w:headerReference w:type="default" r:id="rId8"/>
          <w:footerReference w:type="even" r:id="rId9"/>
          <w:footerReference w:type="first" r:id="rId10"/>
          <w:pgSz w:w="11906" w:h="16838"/>
          <w:pgMar w:top="993" w:right="1701" w:bottom="760" w:left="1701" w:header="828" w:footer="851" w:gutter="0"/>
          <w:cols w:space="720"/>
          <w:titlePg/>
          <w:docGrid w:type="lines" w:linePitch="312"/>
        </w:sectPr>
      </w:pPr>
      <w:r>
        <w:rPr>
          <w:rFonts w:ascii="仿宋" w:eastAsia="仿宋" w:hAnsi="仿宋" w:hint="eastAsia"/>
          <w:sz w:val="32"/>
        </w:rPr>
        <w:t xml:space="preserve">                              年  月  </w:t>
      </w:r>
    </w:p>
    <w:p w:rsidR="00996D8B" w:rsidRDefault="00996D8B">
      <w:pPr>
        <w:pStyle w:val="a0"/>
      </w:pPr>
    </w:p>
    <w:sectPr w:rsidR="00996D8B" w:rsidSect="00996D8B">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8E" w:rsidRDefault="0078228E" w:rsidP="00996D8B">
      <w:r>
        <w:separator/>
      </w:r>
    </w:p>
  </w:endnote>
  <w:endnote w:type="continuationSeparator" w:id="0">
    <w:p w:rsidR="0078228E" w:rsidRDefault="0078228E" w:rsidP="00996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0F" w:rsidRDefault="00CF649B">
    <w:pPr>
      <w:pStyle w:val="ac"/>
      <w:framePr w:wrap="around" w:vAnchor="text" w:hAnchor="margin" w:xAlign="center" w:y="2"/>
      <w:rPr>
        <w:rStyle w:val="af3"/>
      </w:rPr>
    </w:pPr>
    <w:r>
      <w:fldChar w:fldCharType="begin"/>
    </w:r>
    <w:r w:rsidR="00B30F0F">
      <w:rPr>
        <w:rStyle w:val="af3"/>
      </w:rPr>
      <w:instrText xml:space="preserve">PAGE  </w:instrText>
    </w:r>
    <w:r>
      <w:fldChar w:fldCharType="end"/>
    </w:r>
  </w:p>
  <w:p w:rsidR="00B30F0F" w:rsidRDefault="00B30F0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0F" w:rsidRDefault="00B30F0F">
    <w:pPr>
      <w:pStyle w:val="ac"/>
      <w:jc w:val="center"/>
    </w:pPr>
    <w:r>
      <w:rPr>
        <w:lang w:val="zh-CN"/>
      </w:rPr>
      <w:t xml:space="preserve"> </w:t>
    </w:r>
  </w:p>
  <w:p w:rsidR="00B30F0F" w:rsidRDefault="00B30F0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0F" w:rsidRDefault="00CF649B">
    <w:pPr>
      <w:pStyle w:val="ac"/>
      <w:framePr w:wrap="around" w:vAnchor="text" w:hAnchor="margin" w:xAlign="center" w:y="1"/>
      <w:ind w:firstLine="360"/>
      <w:rPr>
        <w:rStyle w:val="af3"/>
      </w:rPr>
    </w:pPr>
    <w:r>
      <w:fldChar w:fldCharType="begin"/>
    </w:r>
    <w:r w:rsidR="00B30F0F">
      <w:rPr>
        <w:rStyle w:val="af3"/>
      </w:rPr>
      <w:instrText xml:space="preserve">PAGE  </w:instrText>
    </w:r>
    <w:r>
      <w:fldChar w:fldCharType="end"/>
    </w:r>
  </w:p>
  <w:p w:rsidR="00B30F0F" w:rsidRDefault="00B30F0F">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0F" w:rsidRDefault="00B30F0F">
    <w:pPr>
      <w:pStyle w:val="ac"/>
      <w:jc w:val="center"/>
    </w:pPr>
    <w:r>
      <w:rPr>
        <w:lang w:val="zh-CN"/>
      </w:rPr>
      <w:t xml:space="preserve"> </w:t>
    </w:r>
    <w:r w:rsidR="00CF649B">
      <w:rPr>
        <w:b/>
      </w:rPr>
      <w:fldChar w:fldCharType="begin"/>
    </w:r>
    <w:r>
      <w:rPr>
        <w:b/>
      </w:rPr>
      <w:instrText>PAGE</w:instrText>
    </w:r>
    <w:r w:rsidR="00CF649B">
      <w:rPr>
        <w:b/>
      </w:rPr>
      <w:fldChar w:fldCharType="separate"/>
    </w:r>
    <w:r>
      <w:rPr>
        <w:b/>
      </w:rPr>
      <w:t>19</w:t>
    </w:r>
    <w:r w:rsidR="00CF649B">
      <w:rPr>
        <w:b/>
      </w:rPr>
      <w:fldChar w:fldCharType="end"/>
    </w:r>
    <w:r>
      <w:rPr>
        <w:lang w:val="zh-CN"/>
      </w:rPr>
      <w:t xml:space="preserve"> / </w:t>
    </w:r>
    <w:r w:rsidR="00CF649B">
      <w:rPr>
        <w:b/>
      </w:rPr>
      <w:fldChar w:fldCharType="begin"/>
    </w:r>
    <w:r>
      <w:rPr>
        <w:b/>
      </w:rPr>
      <w:instrText>NUMPAGES</w:instrText>
    </w:r>
    <w:r w:rsidR="00CF649B">
      <w:rPr>
        <w:b/>
      </w:rPr>
      <w:fldChar w:fldCharType="separate"/>
    </w:r>
    <w:r>
      <w:rPr>
        <w:b/>
      </w:rPr>
      <w:t>19</w:t>
    </w:r>
    <w:r w:rsidR="00CF649B">
      <w:rPr>
        <w:b/>
      </w:rPr>
      <w:fldChar w:fldCharType="end"/>
    </w:r>
  </w:p>
  <w:p w:rsidR="00B30F0F" w:rsidRDefault="00B30F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8E" w:rsidRDefault="0078228E" w:rsidP="00996D8B">
      <w:r>
        <w:separator/>
      </w:r>
    </w:p>
  </w:footnote>
  <w:footnote w:type="continuationSeparator" w:id="0">
    <w:p w:rsidR="0078228E" w:rsidRDefault="0078228E" w:rsidP="0099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0F" w:rsidRDefault="00B30F0F">
    <w:pPr>
      <w:pStyle w:val="ad"/>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FA3"/>
    <w:rsid w:val="00004BAA"/>
    <w:rsid w:val="0001060C"/>
    <w:rsid w:val="0001098D"/>
    <w:rsid w:val="00010BE8"/>
    <w:rsid w:val="0001188A"/>
    <w:rsid w:val="00011F6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010"/>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5DD"/>
    <w:rsid w:val="000A5F41"/>
    <w:rsid w:val="000A6C8F"/>
    <w:rsid w:val="000B448C"/>
    <w:rsid w:val="000B4A85"/>
    <w:rsid w:val="000C062F"/>
    <w:rsid w:val="000C079A"/>
    <w:rsid w:val="000C2685"/>
    <w:rsid w:val="000C57AD"/>
    <w:rsid w:val="000C7015"/>
    <w:rsid w:val="000C77B6"/>
    <w:rsid w:val="000C7D6D"/>
    <w:rsid w:val="000D0F90"/>
    <w:rsid w:val="000D1B72"/>
    <w:rsid w:val="000D233A"/>
    <w:rsid w:val="000D24E3"/>
    <w:rsid w:val="000D2C94"/>
    <w:rsid w:val="000D4FEA"/>
    <w:rsid w:val="000E15A0"/>
    <w:rsid w:val="000E2B2A"/>
    <w:rsid w:val="000E2F55"/>
    <w:rsid w:val="000E341B"/>
    <w:rsid w:val="000E34E2"/>
    <w:rsid w:val="000F2D1F"/>
    <w:rsid w:val="000F5920"/>
    <w:rsid w:val="000F6E2B"/>
    <w:rsid w:val="00100EF7"/>
    <w:rsid w:val="00101764"/>
    <w:rsid w:val="00104F7B"/>
    <w:rsid w:val="001111B6"/>
    <w:rsid w:val="00111FF5"/>
    <w:rsid w:val="00116B94"/>
    <w:rsid w:val="00116EC8"/>
    <w:rsid w:val="001201AF"/>
    <w:rsid w:val="001206F6"/>
    <w:rsid w:val="0012384C"/>
    <w:rsid w:val="00124C78"/>
    <w:rsid w:val="00125407"/>
    <w:rsid w:val="001263C6"/>
    <w:rsid w:val="001306BF"/>
    <w:rsid w:val="00131165"/>
    <w:rsid w:val="00134F8E"/>
    <w:rsid w:val="001367EC"/>
    <w:rsid w:val="001377C4"/>
    <w:rsid w:val="0014042D"/>
    <w:rsid w:val="001414F2"/>
    <w:rsid w:val="001422B1"/>
    <w:rsid w:val="00142F4D"/>
    <w:rsid w:val="00143435"/>
    <w:rsid w:val="001453D4"/>
    <w:rsid w:val="0015089E"/>
    <w:rsid w:val="0015264E"/>
    <w:rsid w:val="00153DC6"/>
    <w:rsid w:val="001555F2"/>
    <w:rsid w:val="00155B3F"/>
    <w:rsid w:val="00156042"/>
    <w:rsid w:val="0015635D"/>
    <w:rsid w:val="001563DB"/>
    <w:rsid w:val="00156C46"/>
    <w:rsid w:val="001614B4"/>
    <w:rsid w:val="00163B52"/>
    <w:rsid w:val="00164FF9"/>
    <w:rsid w:val="00166D3F"/>
    <w:rsid w:val="00171F17"/>
    <w:rsid w:val="00172D29"/>
    <w:rsid w:val="00173EDA"/>
    <w:rsid w:val="00174FE7"/>
    <w:rsid w:val="001753D9"/>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6E8A"/>
    <w:rsid w:val="001A7147"/>
    <w:rsid w:val="001B0182"/>
    <w:rsid w:val="001B0B49"/>
    <w:rsid w:val="001B0FF2"/>
    <w:rsid w:val="001B1EF7"/>
    <w:rsid w:val="001B2334"/>
    <w:rsid w:val="001B419A"/>
    <w:rsid w:val="001B49AF"/>
    <w:rsid w:val="001B69E8"/>
    <w:rsid w:val="001B7241"/>
    <w:rsid w:val="001C0B3A"/>
    <w:rsid w:val="001C4027"/>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50E"/>
    <w:rsid w:val="001F061F"/>
    <w:rsid w:val="001F08F6"/>
    <w:rsid w:val="001F272A"/>
    <w:rsid w:val="001F2C82"/>
    <w:rsid w:val="001F3E0C"/>
    <w:rsid w:val="001F498E"/>
    <w:rsid w:val="001F6CE6"/>
    <w:rsid w:val="001F7B01"/>
    <w:rsid w:val="001F7F8F"/>
    <w:rsid w:val="00201554"/>
    <w:rsid w:val="0020334E"/>
    <w:rsid w:val="00203398"/>
    <w:rsid w:val="00203441"/>
    <w:rsid w:val="002052F9"/>
    <w:rsid w:val="002074D5"/>
    <w:rsid w:val="00211B73"/>
    <w:rsid w:val="002122BC"/>
    <w:rsid w:val="00212D69"/>
    <w:rsid w:val="00213E54"/>
    <w:rsid w:val="002149D7"/>
    <w:rsid w:val="00220857"/>
    <w:rsid w:val="00222763"/>
    <w:rsid w:val="00222AB4"/>
    <w:rsid w:val="0022379C"/>
    <w:rsid w:val="00223A45"/>
    <w:rsid w:val="00224231"/>
    <w:rsid w:val="00224EA2"/>
    <w:rsid w:val="00225C45"/>
    <w:rsid w:val="00230A4B"/>
    <w:rsid w:val="00232BDA"/>
    <w:rsid w:val="002333F2"/>
    <w:rsid w:val="00233D35"/>
    <w:rsid w:val="0023745E"/>
    <w:rsid w:val="0023774E"/>
    <w:rsid w:val="00237B53"/>
    <w:rsid w:val="00241152"/>
    <w:rsid w:val="00242128"/>
    <w:rsid w:val="00251581"/>
    <w:rsid w:val="0025265D"/>
    <w:rsid w:val="00252D15"/>
    <w:rsid w:val="00253EF7"/>
    <w:rsid w:val="00254C0D"/>
    <w:rsid w:val="00255E21"/>
    <w:rsid w:val="00255E2D"/>
    <w:rsid w:val="00261996"/>
    <w:rsid w:val="00262237"/>
    <w:rsid w:val="00262DA2"/>
    <w:rsid w:val="002635C8"/>
    <w:rsid w:val="00264D14"/>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4572"/>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2735"/>
    <w:rsid w:val="002C4CC2"/>
    <w:rsid w:val="002C5EA5"/>
    <w:rsid w:val="002C7F96"/>
    <w:rsid w:val="002D0114"/>
    <w:rsid w:val="002D0AD6"/>
    <w:rsid w:val="002D189D"/>
    <w:rsid w:val="002D1EA0"/>
    <w:rsid w:val="002D2D12"/>
    <w:rsid w:val="002D43D3"/>
    <w:rsid w:val="002D4507"/>
    <w:rsid w:val="002D5081"/>
    <w:rsid w:val="002D7061"/>
    <w:rsid w:val="002D7E38"/>
    <w:rsid w:val="002E1DB6"/>
    <w:rsid w:val="002E20DE"/>
    <w:rsid w:val="002E2D78"/>
    <w:rsid w:val="002E3240"/>
    <w:rsid w:val="002E3555"/>
    <w:rsid w:val="002E3751"/>
    <w:rsid w:val="002E5B33"/>
    <w:rsid w:val="002E6353"/>
    <w:rsid w:val="002E7325"/>
    <w:rsid w:val="002E7351"/>
    <w:rsid w:val="002F0531"/>
    <w:rsid w:val="002F05D2"/>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4923"/>
    <w:rsid w:val="00345C44"/>
    <w:rsid w:val="00345DCA"/>
    <w:rsid w:val="00351E84"/>
    <w:rsid w:val="00353709"/>
    <w:rsid w:val="0035375E"/>
    <w:rsid w:val="003548E1"/>
    <w:rsid w:val="003602A4"/>
    <w:rsid w:val="00360B1C"/>
    <w:rsid w:val="003631CB"/>
    <w:rsid w:val="00363B68"/>
    <w:rsid w:val="00364216"/>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6A6"/>
    <w:rsid w:val="003B4D88"/>
    <w:rsid w:val="003B5EFE"/>
    <w:rsid w:val="003B6C4C"/>
    <w:rsid w:val="003B7232"/>
    <w:rsid w:val="003B76A4"/>
    <w:rsid w:val="003B7926"/>
    <w:rsid w:val="003C24B7"/>
    <w:rsid w:val="003C2EF0"/>
    <w:rsid w:val="003C4A5F"/>
    <w:rsid w:val="003D33B6"/>
    <w:rsid w:val="003D3549"/>
    <w:rsid w:val="003D45AD"/>
    <w:rsid w:val="003D5AF9"/>
    <w:rsid w:val="003D5E4C"/>
    <w:rsid w:val="003D7F8C"/>
    <w:rsid w:val="003E0061"/>
    <w:rsid w:val="003E07C1"/>
    <w:rsid w:val="003E11C0"/>
    <w:rsid w:val="003E24A3"/>
    <w:rsid w:val="003E2FE9"/>
    <w:rsid w:val="003E34FD"/>
    <w:rsid w:val="003E5B92"/>
    <w:rsid w:val="003E658E"/>
    <w:rsid w:val="003E68EC"/>
    <w:rsid w:val="003F02F0"/>
    <w:rsid w:val="003F2494"/>
    <w:rsid w:val="003F50B7"/>
    <w:rsid w:val="003F5D6D"/>
    <w:rsid w:val="003F6DA2"/>
    <w:rsid w:val="003F74B0"/>
    <w:rsid w:val="0040043E"/>
    <w:rsid w:val="00403A7F"/>
    <w:rsid w:val="004049F1"/>
    <w:rsid w:val="004063E1"/>
    <w:rsid w:val="00406733"/>
    <w:rsid w:val="00407736"/>
    <w:rsid w:val="0041120F"/>
    <w:rsid w:val="0041148D"/>
    <w:rsid w:val="00411873"/>
    <w:rsid w:val="0041205B"/>
    <w:rsid w:val="00412456"/>
    <w:rsid w:val="00412E44"/>
    <w:rsid w:val="00415DBF"/>
    <w:rsid w:val="004168D4"/>
    <w:rsid w:val="00416E46"/>
    <w:rsid w:val="0042025A"/>
    <w:rsid w:val="00420B6B"/>
    <w:rsid w:val="00420D6C"/>
    <w:rsid w:val="00421086"/>
    <w:rsid w:val="00421EF6"/>
    <w:rsid w:val="0042261F"/>
    <w:rsid w:val="00422652"/>
    <w:rsid w:val="0042397E"/>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45118"/>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7EF"/>
    <w:rsid w:val="00470FF0"/>
    <w:rsid w:val="00471394"/>
    <w:rsid w:val="00471B55"/>
    <w:rsid w:val="00471D57"/>
    <w:rsid w:val="004736B2"/>
    <w:rsid w:val="004742A5"/>
    <w:rsid w:val="00474568"/>
    <w:rsid w:val="00475C1D"/>
    <w:rsid w:val="00475C33"/>
    <w:rsid w:val="0047606D"/>
    <w:rsid w:val="0047654B"/>
    <w:rsid w:val="00476934"/>
    <w:rsid w:val="00476F05"/>
    <w:rsid w:val="004771DC"/>
    <w:rsid w:val="004818DB"/>
    <w:rsid w:val="00484D4D"/>
    <w:rsid w:val="00484E09"/>
    <w:rsid w:val="00485815"/>
    <w:rsid w:val="004863E4"/>
    <w:rsid w:val="00486C75"/>
    <w:rsid w:val="004875A8"/>
    <w:rsid w:val="00490EE8"/>
    <w:rsid w:val="00491753"/>
    <w:rsid w:val="00492ACA"/>
    <w:rsid w:val="00494351"/>
    <w:rsid w:val="004945C9"/>
    <w:rsid w:val="004A0532"/>
    <w:rsid w:val="004A1CD8"/>
    <w:rsid w:val="004A1D73"/>
    <w:rsid w:val="004A2118"/>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27A0"/>
    <w:rsid w:val="00555D29"/>
    <w:rsid w:val="0056131A"/>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0F78"/>
    <w:rsid w:val="005A2080"/>
    <w:rsid w:val="005A2175"/>
    <w:rsid w:val="005A2FB9"/>
    <w:rsid w:val="005A3058"/>
    <w:rsid w:val="005A50B8"/>
    <w:rsid w:val="005A5D03"/>
    <w:rsid w:val="005A5E48"/>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0153"/>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75B"/>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0969"/>
    <w:rsid w:val="0064107E"/>
    <w:rsid w:val="00641B30"/>
    <w:rsid w:val="0064500E"/>
    <w:rsid w:val="00645E2C"/>
    <w:rsid w:val="006477D3"/>
    <w:rsid w:val="0065026B"/>
    <w:rsid w:val="0065041D"/>
    <w:rsid w:val="00650B82"/>
    <w:rsid w:val="006514A1"/>
    <w:rsid w:val="006528D3"/>
    <w:rsid w:val="00652A5D"/>
    <w:rsid w:val="00653407"/>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1FB5"/>
    <w:rsid w:val="006923C2"/>
    <w:rsid w:val="00693A7D"/>
    <w:rsid w:val="006949C3"/>
    <w:rsid w:val="00694A38"/>
    <w:rsid w:val="006970F7"/>
    <w:rsid w:val="006973C2"/>
    <w:rsid w:val="006974C6"/>
    <w:rsid w:val="00697BC0"/>
    <w:rsid w:val="006A15BD"/>
    <w:rsid w:val="006A348C"/>
    <w:rsid w:val="006A47D7"/>
    <w:rsid w:val="006A6EC0"/>
    <w:rsid w:val="006B00B3"/>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028D"/>
    <w:rsid w:val="006F2909"/>
    <w:rsid w:val="006F4DB4"/>
    <w:rsid w:val="006F54ED"/>
    <w:rsid w:val="006F67F2"/>
    <w:rsid w:val="006F7BD8"/>
    <w:rsid w:val="00700844"/>
    <w:rsid w:val="00700A86"/>
    <w:rsid w:val="00700C58"/>
    <w:rsid w:val="007013AF"/>
    <w:rsid w:val="00701B9B"/>
    <w:rsid w:val="00704F67"/>
    <w:rsid w:val="0070544A"/>
    <w:rsid w:val="00705B6B"/>
    <w:rsid w:val="0071246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0965"/>
    <w:rsid w:val="00742623"/>
    <w:rsid w:val="0074374D"/>
    <w:rsid w:val="00745C49"/>
    <w:rsid w:val="007476DE"/>
    <w:rsid w:val="0075088C"/>
    <w:rsid w:val="0075291F"/>
    <w:rsid w:val="007555F2"/>
    <w:rsid w:val="00760297"/>
    <w:rsid w:val="007619F5"/>
    <w:rsid w:val="00762272"/>
    <w:rsid w:val="00762386"/>
    <w:rsid w:val="007632E9"/>
    <w:rsid w:val="0076472D"/>
    <w:rsid w:val="007656C1"/>
    <w:rsid w:val="00765DE9"/>
    <w:rsid w:val="00765E2C"/>
    <w:rsid w:val="00767D64"/>
    <w:rsid w:val="007702B5"/>
    <w:rsid w:val="00771675"/>
    <w:rsid w:val="0077390F"/>
    <w:rsid w:val="007750ED"/>
    <w:rsid w:val="00775BDD"/>
    <w:rsid w:val="00781566"/>
    <w:rsid w:val="0078228E"/>
    <w:rsid w:val="00784914"/>
    <w:rsid w:val="00784F29"/>
    <w:rsid w:val="00785147"/>
    <w:rsid w:val="0078708F"/>
    <w:rsid w:val="00787FA3"/>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482"/>
    <w:rsid w:val="007D0F86"/>
    <w:rsid w:val="007D16B6"/>
    <w:rsid w:val="007D291B"/>
    <w:rsid w:val="007D2D93"/>
    <w:rsid w:val="007D50C3"/>
    <w:rsid w:val="007E26ED"/>
    <w:rsid w:val="007E36A6"/>
    <w:rsid w:val="007E6AF2"/>
    <w:rsid w:val="007E735B"/>
    <w:rsid w:val="007F0269"/>
    <w:rsid w:val="007F0FEF"/>
    <w:rsid w:val="007F14F9"/>
    <w:rsid w:val="007F325A"/>
    <w:rsid w:val="007F3308"/>
    <w:rsid w:val="007F47A6"/>
    <w:rsid w:val="007F4DD8"/>
    <w:rsid w:val="007F7732"/>
    <w:rsid w:val="007F7BA5"/>
    <w:rsid w:val="008001A9"/>
    <w:rsid w:val="00801873"/>
    <w:rsid w:val="00801AAF"/>
    <w:rsid w:val="0080560B"/>
    <w:rsid w:val="00807D43"/>
    <w:rsid w:val="008101C9"/>
    <w:rsid w:val="00811C3D"/>
    <w:rsid w:val="00812EA3"/>
    <w:rsid w:val="008138CF"/>
    <w:rsid w:val="00814696"/>
    <w:rsid w:val="00814F54"/>
    <w:rsid w:val="0081599D"/>
    <w:rsid w:val="00817963"/>
    <w:rsid w:val="00820007"/>
    <w:rsid w:val="0082033C"/>
    <w:rsid w:val="00822DAD"/>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6CD2"/>
    <w:rsid w:val="008670DD"/>
    <w:rsid w:val="0087120B"/>
    <w:rsid w:val="0087269D"/>
    <w:rsid w:val="0087348F"/>
    <w:rsid w:val="008748E4"/>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25F"/>
    <w:rsid w:val="008B05D6"/>
    <w:rsid w:val="008B45F7"/>
    <w:rsid w:val="008B54C0"/>
    <w:rsid w:val="008B5962"/>
    <w:rsid w:val="008B696B"/>
    <w:rsid w:val="008B6A1E"/>
    <w:rsid w:val="008B7038"/>
    <w:rsid w:val="008B7B3C"/>
    <w:rsid w:val="008C03F5"/>
    <w:rsid w:val="008C1190"/>
    <w:rsid w:val="008C41B1"/>
    <w:rsid w:val="008C4299"/>
    <w:rsid w:val="008C4E9D"/>
    <w:rsid w:val="008D02CA"/>
    <w:rsid w:val="008D05D5"/>
    <w:rsid w:val="008D1D36"/>
    <w:rsid w:val="008D28A0"/>
    <w:rsid w:val="008D4DAF"/>
    <w:rsid w:val="008D4FDD"/>
    <w:rsid w:val="008D5E3D"/>
    <w:rsid w:val="008D639A"/>
    <w:rsid w:val="008D7193"/>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5EC"/>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265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5C54"/>
    <w:rsid w:val="009872B9"/>
    <w:rsid w:val="00987678"/>
    <w:rsid w:val="009876C5"/>
    <w:rsid w:val="00990978"/>
    <w:rsid w:val="00993531"/>
    <w:rsid w:val="009949AD"/>
    <w:rsid w:val="00996D8B"/>
    <w:rsid w:val="009977EF"/>
    <w:rsid w:val="009A1FD2"/>
    <w:rsid w:val="009A3775"/>
    <w:rsid w:val="009A3927"/>
    <w:rsid w:val="009A7B14"/>
    <w:rsid w:val="009B080D"/>
    <w:rsid w:val="009B0B45"/>
    <w:rsid w:val="009B2135"/>
    <w:rsid w:val="009B3EE4"/>
    <w:rsid w:val="009B4772"/>
    <w:rsid w:val="009B4EF9"/>
    <w:rsid w:val="009B5473"/>
    <w:rsid w:val="009B66C7"/>
    <w:rsid w:val="009B6834"/>
    <w:rsid w:val="009B68E2"/>
    <w:rsid w:val="009B74AB"/>
    <w:rsid w:val="009B74E0"/>
    <w:rsid w:val="009B7AEF"/>
    <w:rsid w:val="009B7CC0"/>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9F5A4F"/>
    <w:rsid w:val="00A00A2E"/>
    <w:rsid w:val="00A0188E"/>
    <w:rsid w:val="00A0248E"/>
    <w:rsid w:val="00A02DFE"/>
    <w:rsid w:val="00A033E9"/>
    <w:rsid w:val="00A04490"/>
    <w:rsid w:val="00A07041"/>
    <w:rsid w:val="00A0714C"/>
    <w:rsid w:val="00A0768F"/>
    <w:rsid w:val="00A0771B"/>
    <w:rsid w:val="00A12422"/>
    <w:rsid w:val="00A131FF"/>
    <w:rsid w:val="00A132BE"/>
    <w:rsid w:val="00A13938"/>
    <w:rsid w:val="00A14DE7"/>
    <w:rsid w:val="00A16DDA"/>
    <w:rsid w:val="00A1744D"/>
    <w:rsid w:val="00A207EA"/>
    <w:rsid w:val="00A22412"/>
    <w:rsid w:val="00A22C5D"/>
    <w:rsid w:val="00A230CC"/>
    <w:rsid w:val="00A25A2E"/>
    <w:rsid w:val="00A2789A"/>
    <w:rsid w:val="00A316C3"/>
    <w:rsid w:val="00A405E4"/>
    <w:rsid w:val="00A41853"/>
    <w:rsid w:val="00A42CB3"/>
    <w:rsid w:val="00A5012D"/>
    <w:rsid w:val="00A53440"/>
    <w:rsid w:val="00A54F1E"/>
    <w:rsid w:val="00A614FE"/>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4068"/>
    <w:rsid w:val="00A94096"/>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2E5"/>
    <w:rsid w:val="00AC5358"/>
    <w:rsid w:val="00AD01DE"/>
    <w:rsid w:val="00AD1324"/>
    <w:rsid w:val="00AD1D8F"/>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2E7"/>
    <w:rsid w:val="00AF2E03"/>
    <w:rsid w:val="00AF7022"/>
    <w:rsid w:val="00AF730D"/>
    <w:rsid w:val="00AF7416"/>
    <w:rsid w:val="00B00A84"/>
    <w:rsid w:val="00B00FCF"/>
    <w:rsid w:val="00B11C70"/>
    <w:rsid w:val="00B12BCA"/>
    <w:rsid w:val="00B138CB"/>
    <w:rsid w:val="00B17834"/>
    <w:rsid w:val="00B20083"/>
    <w:rsid w:val="00B2173D"/>
    <w:rsid w:val="00B23C20"/>
    <w:rsid w:val="00B24352"/>
    <w:rsid w:val="00B24D2F"/>
    <w:rsid w:val="00B24F1B"/>
    <w:rsid w:val="00B26953"/>
    <w:rsid w:val="00B26F68"/>
    <w:rsid w:val="00B274BC"/>
    <w:rsid w:val="00B304CB"/>
    <w:rsid w:val="00B30537"/>
    <w:rsid w:val="00B30F0F"/>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49B"/>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3725"/>
    <w:rsid w:val="00C45A2F"/>
    <w:rsid w:val="00C4679D"/>
    <w:rsid w:val="00C46FEE"/>
    <w:rsid w:val="00C50925"/>
    <w:rsid w:val="00C50BBA"/>
    <w:rsid w:val="00C526FA"/>
    <w:rsid w:val="00C5546F"/>
    <w:rsid w:val="00C55B64"/>
    <w:rsid w:val="00C561A2"/>
    <w:rsid w:val="00C60C4D"/>
    <w:rsid w:val="00C6304F"/>
    <w:rsid w:val="00C649F4"/>
    <w:rsid w:val="00C7036E"/>
    <w:rsid w:val="00C71412"/>
    <w:rsid w:val="00C7169D"/>
    <w:rsid w:val="00C717AA"/>
    <w:rsid w:val="00C73664"/>
    <w:rsid w:val="00C74C66"/>
    <w:rsid w:val="00C76A92"/>
    <w:rsid w:val="00C77F15"/>
    <w:rsid w:val="00C83E44"/>
    <w:rsid w:val="00C83ECC"/>
    <w:rsid w:val="00C873E9"/>
    <w:rsid w:val="00C902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1F4F"/>
    <w:rsid w:val="00CD2FE1"/>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470D"/>
    <w:rsid w:val="00CF5584"/>
    <w:rsid w:val="00CF57AF"/>
    <w:rsid w:val="00CF6471"/>
    <w:rsid w:val="00CF649B"/>
    <w:rsid w:val="00CF6706"/>
    <w:rsid w:val="00CF694A"/>
    <w:rsid w:val="00CF6A61"/>
    <w:rsid w:val="00D00437"/>
    <w:rsid w:val="00D012D9"/>
    <w:rsid w:val="00D0359C"/>
    <w:rsid w:val="00D053BA"/>
    <w:rsid w:val="00D071DB"/>
    <w:rsid w:val="00D11DE2"/>
    <w:rsid w:val="00D14CBE"/>
    <w:rsid w:val="00D15C79"/>
    <w:rsid w:val="00D166BF"/>
    <w:rsid w:val="00D16D55"/>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1AFB"/>
    <w:rsid w:val="00DA235E"/>
    <w:rsid w:val="00DA2943"/>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17EE"/>
    <w:rsid w:val="00DC22B5"/>
    <w:rsid w:val="00DC2499"/>
    <w:rsid w:val="00DC5A98"/>
    <w:rsid w:val="00DC5F25"/>
    <w:rsid w:val="00DC6C52"/>
    <w:rsid w:val="00DC77F8"/>
    <w:rsid w:val="00DC7D93"/>
    <w:rsid w:val="00DD0C2D"/>
    <w:rsid w:val="00DD3927"/>
    <w:rsid w:val="00DD3D38"/>
    <w:rsid w:val="00DD3DBD"/>
    <w:rsid w:val="00DD4C98"/>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1B74"/>
    <w:rsid w:val="00E02F5B"/>
    <w:rsid w:val="00E0455B"/>
    <w:rsid w:val="00E06030"/>
    <w:rsid w:val="00E072A3"/>
    <w:rsid w:val="00E07BAE"/>
    <w:rsid w:val="00E07DC6"/>
    <w:rsid w:val="00E10C01"/>
    <w:rsid w:val="00E11BFE"/>
    <w:rsid w:val="00E124D3"/>
    <w:rsid w:val="00E12ECB"/>
    <w:rsid w:val="00E14144"/>
    <w:rsid w:val="00E14505"/>
    <w:rsid w:val="00E1516A"/>
    <w:rsid w:val="00E15526"/>
    <w:rsid w:val="00E16FBA"/>
    <w:rsid w:val="00E20306"/>
    <w:rsid w:val="00E20F40"/>
    <w:rsid w:val="00E21023"/>
    <w:rsid w:val="00E22999"/>
    <w:rsid w:val="00E23865"/>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3120"/>
    <w:rsid w:val="00E4493A"/>
    <w:rsid w:val="00E44CC3"/>
    <w:rsid w:val="00E44F2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67513"/>
    <w:rsid w:val="00E70733"/>
    <w:rsid w:val="00E70A69"/>
    <w:rsid w:val="00E70E48"/>
    <w:rsid w:val="00E71487"/>
    <w:rsid w:val="00E726E3"/>
    <w:rsid w:val="00E7309C"/>
    <w:rsid w:val="00E75EC5"/>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B7779"/>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4D3"/>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1E1D"/>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0FB0"/>
    <w:rsid w:val="00F6279B"/>
    <w:rsid w:val="00F636C5"/>
    <w:rsid w:val="00F63D88"/>
    <w:rsid w:val="00F657A7"/>
    <w:rsid w:val="00F66631"/>
    <w:rsid w:val="00F6788F"/>
    <w:rsid w:val="00F7081C"/>
    <w:rsid w:val="00F7088F"/>
    <w:rsid w:val="00F70B92"/>
    <w:rsid w:val="00F70F60"/>
    <w:rsid w:val="00F71A20"/>
    <w:rsid w:val="00F71B08"/>
    <w:rsid w:val="00F72331"/>
    <w:rsid w:val="00F7508A"/>
    <w:rsid w:val="00F75299"/>
    <w:rsid w:val="00F75322"/>
    <w:rsid w:val="00F75341"/>
    <w:rsid w:val="00F76BCF"/>
    <w:rsid w:val="00F76E55"/>
    <w:rsid w:val="00F77AF3"/>
    <w:rsid w:val="00F81926"/>
    <w:rsid w:val="00F82185"/>
    <w:rsid w:val="00F821C8"/>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C7D21"/>
    <w:rsid w:val="00FD2475"/>
    <w:rsid w:val="00FD2582"/>
    <w:rsid w:val="00FD2EA6"/>
    <w:rsid w:val="00FD3DC6"/>
    <w:rsid w:val="00FD5BA3"/>
    <w:rsid w:val="00FE042E"/>
    <w:rsid w:val="00FE049C"/>
    <w:rsid w:val="00FE0A07"/>
    <w:rsid w:val="00FE13FE"/>
    <w:rsid w:val="00FE2D0B"/>
    <w:rsid w:val="00FE5030"/>
    <w:rsid w:val="00FE6664"/>
    <w:rsid w:val="00FE71B1"/>
    <w:rsid w:val="00FF025C"/>
    <w:rsid w:val="00FF05AB"/>
    <w:rsid w:val="00FF2E2C"/>
    <w:rsid w:val="00FF40F0"/>
    <w:rsid w:val="00FF43DD"/>
    <w:rsid w:val="00FF4DC9"/>
    <w:rsid w:val="00FF71ED"/>
    <w:rsid w:val="00FF7A84"/>
    <w:rsid w:val="017A44EB"/>
    <w:rsid w:val="031F1BCC"/>
    <w:rsid w:val="04B4446C"/>
    <w:rsid w:val="082F2E5F"/>
    <w:rsid w:val="0C5D4E5F"/>
    <w:rsid w:val="0F342407"/>
    <w:rsid w:val="19361355"/>
    <w:rsid w:val="25AF1572"/>
    <w:rsid w:val="2AF377AC"/>
    <w:rsid w:val="37552C22"/>
    <w:rsid w:val="44DF5784"/>
    <w:rsid w:val="479711D7"/>
    <w:rsid w:val="513858F1"/>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locked="1" w:uiPriority="0"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unhideWhenUsed="0" w:qFormat="1"/>
    <w:lsdException w:name="header"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lsdException w:name="List Bullet" w:unhideWhenUsed="0" w:qFormat="1"/>
    <w:lsdException w:name="List Number" w:semiHidden="1"/>
    <w:lsdException w:name="List 2" w:semiHidden="1"/>
    <w:lsdException w:name="List 3" w:unhideWhenUsed="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unhideWhenUsed="0" w:qFormat="1"/>
    <w:lsdException w:name="Body Text 3" w:semiHidden="1"/>
    <w:lsdException w:name="Body Text Indent 3" w:semiHidden="1"/>
    <w:lsdException w:name="Block Text" w:semiHidden="1"/>
    <w:lsdException w:name="Hyperlink" w:unhideWhenUsed="0" w:qFormat="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996D8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996D8B"/>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996D8B"/>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996D8B"/>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996D8B"/>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996D8B"/>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996D8B"/>
    <w:pPr>
      <w:spacing w:after="120"/>
    </w:pPr>
    <w:rPr>
      <w:rFonts w:ascii="Calibri" w:hAnsi="Calibri"/>
      <w:kern w:val="0"/>
      <w:sz w:val="24"/>
      <w:szCs w:val="20"/>
    </w:rPr>
  </w:style>
  <w:style w:type="paragraph" w:styleId="30">
    <w:name w:val="List 3"/>
    <w:basedOn w:val="a"/>
    <w:uiPriority w:val="99"/>
    <w:qFormat/>
    <w:rsid w:val="00996D8B"/>
    <w:pPr>
      <w:ind w:leftChars="400" w:left="100" w:hangingChars="200" w:hanging="200"/>
    </w:pPr>
    <w:rPr>
      <w:szCs w:val="20"/>
    </w:rPr>
  </w:style>
  <w:style w:type="paragraph" w:styleId="a4">
    <w:name w:val="Normal Indent"/>
    <w:basedOn w:val="a"/>
    <w:uiPriority w:val="99"/>
    <w:qFormat/>
    <w:rsid w:val="00996D8B"/>
    <w:pPr>
      <w:ind w:firstLineChars="200" w:firstLine="420"/>
    </w:pPr>
  </w:style>
  <w:style w:type="paragraph" w:styleId="a5">
    <w:name w:val="List Bullet"/>
    <w:basedOn w:val="a"/>
    <w:uiPriority w:val="99"/>
    <w:qFormat/>
    <w:rsid w:val="00996D8B"/>
    <w:pPr>
      <w:widowControl/>
      <w:spacing w:before="100" w:beforeAutospacing="1"/>
      <w:ind w:left="34" w:right="262" w:firstLine="17"/>
    </w:pPr>
    <w:rPr>
      <w:rFonts w:ascii="Arial" w:hAnsi="Arial" w:cs="Arial"/>
      <w:kern w:val="0"/>
      <w:sz w:val="20"/>
      <w:szCs w:val="20"/>
      <w:lang w:val="en-GB" w:eastAsia="en-US"/>
    </w:rPr>
  </w:style>
  <w:style w:type="paragraph" w:styleId="a6">
    <w:name w:val="annotation text"/>
    <w:basedOn w:val="a"/>
    <w:link w:val="Char0"/>
    <w:uiPriority w:val="99"/>
    <w:qFormat/>
    <w:rsid w:val="00996D8B"/>
    <w:pPr>
      <w:jc w:val="left"/>
    </w:pPr>
    <w:rPr>
      <w:rFonts w:ascii="Calibri" w:hAnsi="Calibri"/>
      <w:kern w:val="0"/>
      <w:sz w:val="24"/>
      <w:szCs w:val="20"/>
    </w:rPr>
  </w:style>
  <w:style w:type="paragraph" w:styleId="a7">
    <w:name w:val="Body Text Indent"/>
    <w:basedOn w:val="a"/>
    <w:link w:val="Char1"/>
    <w:uiPriority w:val="99"/>
    <w:qFormat/>
    <w:rsid w:val="00996D8B"/>
    <w:pPr>
      <w:spacing w:after="120"/>
      <w:ind w:leftChars="200" w:left="420"/>
    </w:pPr>
    <w:rPr>
      <w:rFonts w:ascii="Calibri" w:hAnsi="Calibri"/>
      <w:sz w:val="24"/>
      <w:szCs w:val="20"/>
      <w:lang w:val="en-GB"/>
    </w:rPr>
  </w:style>
  <w:style w:type="paragraph" w:styleId="a8">
    <w:name w:val="Plain Text"/>
    <w:basedOn w:val="a"/>
    <w:link w:val="Char2"/>
    <w:uiPriority w:val="99"/>
    <w:qFormat/>
    <w:rsid w:val="00996D8B"/>
    <w:rPr>
      <w:rFonts w:ascii="宋体" w:hAnsi="Courier New"/>
      <w:kern w:val="0"/>
      <w:szCs w:val="20"/>
    </w:rPr>
  </w:style>
  <w:style w:type="paragraph" w:styleId="a9">
    <w:name w:val="Date"/>
    <w:basedOn w:val="a"/>
    <w:next w:val="a"/>
    <w:link w:val="Char3"/>
    <w:uiPriority w:val="99"/>
    <w:qFormat/>
    <w:rsid w:val="00996D8B"/>
    <w:pPr>
      <w:ind w:leftChars="2500" w:left="100"/>
    </w:pPr>
    <w:rPr>
      <w:rFonts w:ascii="Calibri" w:hAnsi="Calibri"/>
      <w:kern w:val="0"/>
      <w:sz w:val="24"/>
      <w:szCs w:val="20"/>
    </w:rPr>
  </w:style>
  <w:style w:type="paragraph" w:styleId="20">
    <w:name w:val="Body Text Indent 2"/>
    <w:basedOn w:val="a"/>
    <w:link w:val="2Char0"/>
    <w:uiPriority w:val="99"/>
    <w:unhideWhenUsed/>
    <w:rsid w:val="00996D8B"/>
    <w:pPr>
      <w:spacing w:after="120" w:line="480" w:lineRule="auto"/>
      <w:ind w:leftChars="200" w:left="420"/>
    </w:pPr>
  </w:style>
  <w:style w:type="paragraph" w:styleId="aa">
    <w:name w:val="endnote text"/>
    <w:basedOn w:val="a"/>
    <w:link w:val="Char4"/>
    <w:uiPriority w:val="99"/>
    <w:qFormat/>
    <w:rsid w:val="00996D8B"/>
    <w:pPr>
      <w:snapToGrid w:val="0"/>
      <w:jc w:val="left"/>
    </w:pPr>
    <w:rPr>
      <w:rFonts w:ascii="Calibri" w:hAnsi="Calibri"/>
      <w:kern w:val="0"/>
      <w:sz w:val="24"/>
      <w:szCs w:val="20"/>
    </w:rPr>
  </w:style>
  <w:style w:type="paragraph" w:styleId="ab">
    <w:name w:val="Balloon Text"/>
    <w:basedOn w:val="a"/>
    <w:link w:val="Char5"/>
    <w:uiPriority w:val="99"/>
    <w:qFormat/>
    <w:rsid w:val="00996D8B"/>
    <w:rPr>
      <w:rFonts w:ascii="Calibri" w:hAnsi="Calibri"/>
      <w:kern w:val="0"/>
      <w:sz w:val="2"/>
      <w:szCs w:val="20"/>
    </w:rPr>
  </w:style>
  <w:style w:type="paragraph" w:styleId="ac">
    <w:name w:val="footer"/>
    <w:basedOn w:val="a"/>
    <w:link w:val="Char6"/>
    <w:qFormat/>
    <w:rsid w:val="00996D8B"/>
    <w:pPr>
      <w:tabs>
        <w:tab w:val="center" w:pos="4153"/>
        <w:tab w:val="right" w:pos="8306"/>
      </w:tabs>
      <w:snapToGrid w:val="0"/>
      <w:jc w:val="left"/>
    </w:pPr>
    <w:rPr>
      <w:rFonts w:ascii="Calibri" w:hAnsi="Calibri"/>
      <w:kern w:val="0"/>
      <w:sz w:val="18"/>
      <w:szCs w:val="20"/>
    </w:rPr>
  </w:style>
  <w:style w:type="paragraph" w:styleId="ad">
    <w:name w:val="header"/>
    <w:basedOn w:val="a"/>
    <w:link w:val="Char7"/>
    <w:uiPriority w:val="99"/>
    <w:qFormat/>
    <w:rsid w:val="00996D8B"/>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qFormat/>
    <w:rsid w:val="00996D8B"/>
    <w:pPr>
      <w:tabs>
        <w:tab w:val="right" w:leader="dot" w:pos="8364"/>
      </w:tabs>
      <w:spacing w:line="440" w:lineRule="exact"/>
    </w:pPr>
    <w:rPr>
      <w:b/>
      <w:bCs/>
      <w:sz w:val="24"/>
      <w:lang w:val="de-DE"/>
    </w:rPr>
  </w:style>
  <w:style w:type="paragraph" w:styleId="21">
    <w:name w:val="Body Text 2"/>
    <w:basedOn w:val="a"/>
    <w:link w:val="2Char1"/>
    <w:uiPriority w:val="99"/>
    <w:qFormat/>
    <w:rsid w:val="00996D8B"/>
    <w:pPr>
      <w:spacing w:after="120" w:line="480" w:lineRule="auto"/>
    </w:pPr>
    <w:rPr>
      <w:rFonts w:ascii="Calibri" w:hAnsi="Calibri"/>
      <w:kern w:val="0"/>
      <w:sz w:val="24"/>
      <w:szCs w:val="20"/>
    </w:rPr>
  </w:style>
  <w:style w:type="paragraph" w:styleId="ae">
    <w:name w:val="Normal (Web)"/>
    <w:basedOn w:val="a"/>
    <w:uiPriority w:val="99"/>
    <w:qFormat/>
    <w:rsid w:val="00996D8B"/>
    <w:pPr>
      <w:widowControl/>
      <w:spacing w:before="100" w:beforeAutospacing="1" w:after="100" w:afterAutospacing="1"/>
      <w:jc w:val="left"/>
    </w:pPr>
    <w:rPr>
      <w:rFonts w:ascii="宋体" w:hAnsi="宋体"/>
      <w:kern w:val="0"/>
      <w:sz w:val="24"/>
      <w:szCs w:val="20"/>
    </w:rPr>
  </w:style>
  <w:style w:type="paragraph" w:styleId="af">
    <w:name w:val="Title"/>
    <w:basedOn w:val="a"/>
    <w:next w:val="a"/>
    <w:link w:val="Char8"/>
    <w:qFormat/>
    <w:locked/>
    <w:rsid w:val="00996D8B"/>
    <w:pPr>
      <w:spacing w:before="240" w:after="60"/>
      <w:jc w:val="center"/>
      <w:outlineLvl w:val="0"/>
    </w:pPr>
    <w:rPr>
      <w:rFonts w:ascii="Cambria" w:hAnsi="Cambria"/>
      <w:b/>
      <w:bCs/>
      <w:sz w:val="32"/>
      <w:szCs w:val="32"/>
    </w:rPr>
  </w:style>
  <w:style w:type="paragraph" w:styleId="af0">
    <w:name w:val="annotation subject"/>
    <w:basedOn w:val="a6"/>
    <w:next w:val="a6"/>
    <w:link w:val="Char9"/>
    <w:uiPriority w:val="99"/>
    <w:qFormat/>
    <w:rsid w:val="00996D8B"/>
    <w:rPr>
      <w:b/>
    </w:rPr>
  </w:style>
  <w:style w:type="table" w:styleId="af1">
    <w:name w:val="Table Grid"/>
    <w:basedOn w:val="a2"/>
    <w:uiPriority w:val="59"/>
    <w:qFormat/>
    <w:rsid w:val="00996D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locked/>
    <w:rsid w:val="00996D8B"/>
    <w:rPr>
      <w:b/>
      <w:bCs/>
    </w:rPr>
  </w:style>
  <w:style w:type="character" w:styleId="af3">
    <w:name w:val="page number"/>
    <w:uiPriority w:val="99"/>
    <w:qFormat/>
    <w:rsid w:val="00996D8B"/>
    <w:rPr>
      <w:rFonts w:cs="Times New Roman"/>
    </w:rPr>
  </w:style>
  <w:style w:type="character" w:styleId="af4">
    <w:name w:val="Emphasis"/>
    <w:qFormat/>
    <w:locked/>
    <w:rsid w:val="00996D8B"/>
    <w:rPr>
      <w:i/>
      <w:iCs/>
    </w:rPr>
  </w:style>
  <w:style w:type="character" w:styleId="af5">
    <w:name w:val="Hyperlink"/>
    <w:uiPriority w:val="99"/>
    <w:qFormat/>
    <w:rsid w:val="00996D8B"/>
    <w:rPr>
      <w:rFonts w:cs="Times New Roman"/>
      <w:color w:val="0000FF"/>
      <w:u w:val="single"/>
    </w:rPr>
  </w:style>
  <w:style w:type="character" w:customStyle="1" w:styleId="Chara">
    <w:name w:val="二级标题 Char"/>
    <w:link w:val="af6"/>
    <w:uiPriority w:val="99"/>
    <w:locked/>
    <w:rsid w:val="00996D8B"/>
    <w:rPr>
      <w:rFonts w:ascii="仿宋_GB2312" w:hAnsi="Calibri"/>
      <w:kern w:val="2"/>
      <w:sz w:val="24"/>
      <w:lang w:val="en-US" w:eastAsia="zh-CN"/>
    </w:rPr>
  </w:style>
  <w:style w:type="paragraph" w:customStyle="1" w:styleId="af6">
    <w:name w:val="二级标题"/>
    <w:basedOn w:val="a"/>
    <w:link w:val="Chara"/>
    <w:uiPriority w:val="99"/>
    <w:qFormat/>
    <w:rsid w:val="00996D8B"/>
    <w:pPr>
      <w:ind w:firstLineChars="50" w:firstLine="120"/>
    </w:pPr>
    <w:rPr>
      <w:rFonts w:ascii="仿宋_GB2312" w:hAnsi="Calibri"/>
      <w:sz w:val="24"/>
      <w:szCs w:val="20"/>
    </w:rPr>
  </w:style>
  <w:style w:type="character" w:customStyle="1" w:styleId="EndnoteTextChar">
    <w:name w:val="Endnote Text Char"/>
    <w:uiPriority w:val="99"/>
    <w:semiHidden/>
    <w:qFormat/>
    <w:locked/>
    <w:rsid w:val="00996D8B"/>
    <w:rPr>
      <w:rFonts w:eastAsia="宋体"/>
      <w:sz w:val="24"/>
    </w:rPr>
  </w:style>
  <w:style w:type="character" w:customStyle="1" w:styleId="Char7">
    <w:name w:val="页眉 Char"/>
    <w:link w:val="ad"/>
    <w:uiPriority w:val="99"/>
    <w:qFormat/>
    <w:locked/>
    <w:rsid w:val="00996D8B"/>
    <w:rPr>
      <w:rFonts w:cs="Times New Roman"/>
      <w:sz w:val="18"/>
    </w:rPr>
  </w:style>
  <w:style w:type="character" w:customStyle="1" w:styleId="BodyText2Char">
    <w:name w:val="Body Text 2 Char"/>
    <w:uiPriority w:val="99"/>
    <w:qFormat/>
    <w:locked/>
    <w:rsid w:val="00996D8B"/>
    <w:rPr>
      <w:rFonts w:eastAsia="宋体"/>
      <w:sz w:val="24"/>
    </w:rPr>
  </w:style>
  <w:style w:type="character" w:customStyle="1" w:styleId="Char9">
    <w:name w:val="批注主题 Char"/>
    <w:link w:val="af0"/>
    <w:uiPriority w:val="99"/>
    <w:semiHidden/>
    <w:qFormat/>
    <w:locked/>
    <w:rsid w:val="00996D8B"/>
    <w:rPr>
      <w:rFonts w:eastAsia="宋体" w:cs="Times New Roman"/>
      <w:b/>
      <w:sz w:val="24"/>
    </w:rPr>
  </w:style>
  <w:style w:type="character" w:customStyle="1" w:styleId="BodyTextChar">
    <w:name w:val="Body Text Char"/>
    <w:uiPriority w:val="99"/>
    <w:qFormat/>
    <w:locked/>
    <w:rsid w:val="00996D8B"/>
    <w:rPr>
      <w:rFonts w:eastAsia="宋体"/>
      <w:sz w:val="24"/>
    </w:rPr>
  </w:style>
  <w:style w:type="character" w:customStyle="1" w:styleId="CommentSubjectChar">
    <w:name w:val="Comment Subject Char"/>
    <w:uiPriority w:val="99"/>
    <w:semiHidden/>
    <w:qFormat/>
    <w:locked/>
    <w:rsid w:val="00996D8B"/>
    <w:rPr>
      <w:rFonts w:eastAsia="宋体"/>
      <w:b/>
      <w:sz w:val="24"/>
    </w:rPr>
  </w:style>
  <w:style w:type="character" w:customStyle="1" w:styleId="Char4">
    <w:name w:val="尾注文本 Char"/>
    <w:link w:val="aa"/>
    <w:uiPriority w:val="99"/>
    <w:semiHidden/>
    <w:qFormat/>
    <w:locked/>
    <w:rsid w:val="00996D8B"/>
    <w:rPr>
      <w:rFonts w:cs="Times New Roman"/>
      <w:sz w:val="24"/>
    </w:rPr>
  </w:style>
  <w:style w:type="character" w:customStyle="1" w:styleId="Char0">
    <w:name w:val="批注文字 Char"/>
    <w:link w:val="a6"/>
    <w:uiPriority w:val="99"/>
    <w:semiHidden/>
    <w:qFormat/>
    <w:locked/>
    <w:rsid w:val="00996D8B"/>
    <w:rPr>
      <w:rFonts w:eastAsia="宋体" w:cs="Times New Roman"/>
      <w:sz w:val="24"/>
    </w:rPr>
  </w:style>
  <w:style w:type="character" w:customStyle="1" w:styleId="HeaderChar">
    <w:name w:val="Header Char"/>
    <w:uiPriority w:val="99"/>
    <w:qFormat/>
    <w:locked/>
    <w:rsid w:val="00996D8B"/>
    <w:rPr>
      <w:sz w:val="18"/>
    </w:rPr>
  </w:style>
  <w:style w:type="character" w:customStyle="1" w:styleId="4Char">
    <w:name w:val="标题 4 Char"/>
    <w:link w:val="4"/>
    <w:uiPriority w:val="99"/>
    <w:qFormat/>
    <w:locked/>
    <w:rsid w:val="00996D8B"/>
    <w:rPr>
      <w:rFonts w:ascii="楷体_GB2312" w:eastAsia="楷体_GB2312" w:cs="Times New Roman"/>
      <w:sz w:val="28"/>
    </w:rPr>
  </w:style>
  <w:style w:type="character" w:customStyle="1" w:styleId="1Char">
    <w:name w:val="标题 1 Char"/>
    <w:link w:val="1"/>
    <w:uiPriority w:val="99"/>
    <w:qFormat/>
    <w:locked/>
    <w:rsid w:val="00996D8B"/>
    <w:rPr>
      <w:rFonts w:eastAsia="宋体" w:cs="Times New Roman"/>
      <w:b/>
      <w:kern w:val="44"/>
      <w:sz w:val="44"/>
    </w:rPr>
  </w:style>
  <w:style w:type="character" w:customStyle="1" w:styleId="2Char">
    <w:name w:val="标题 2 Char"/>
    <w:link w:val="2"/>
    <w:uiPriority w:val="99"/>
    <w:semiHidden/>
    <w:qFormat/>
    <w:locked/>
    <w:rsid w:val="00996D8B"/>
    <w:rPr>
      <w:rFonts w:ascii="Cambria" w:eastAsia="宋体" w:hAnsi="Cambria" w:cs="Times New Roman"/>
      <w:b/>
      <w:kern w:val="2"/>
      <w:sz w:val="32"/>
    </w:rPr>
  </w:style>
  <w:style w:type="character" w:customStyle="1" w:styleId="3Char">
    <w:name w:val="标题 3 Char"/>
    <w:link w:val="3"/>
    <w:uiPriority w:val="99"/>
    <w:semiHidden/>
    <w:qFormat/>
    <w:locked/>
    <w:rsid w:val="00996D8B"/>
    <w:rPr>
      <w:rFonts w:eastAsia="宋体" w:cs="Times New Roman"/>
      <w:b/>
      <w:kern w:val="2"/>
      <w:sz w:val="32"/>
    </w:rPr>
  </w:style>
  <w:style w:type="character" w:customStyle="1" w:styleId="TextChar">
    <w:name w:val="Text Char"/>
    <w:link w:val="Text"/>
    <w:uiPriority w:val="99"/>
    <w:qFormat/>
    <w:locked/>
    <w:rsid w:val="00996D8B"/>
    <w:rPr>
      <w:rFonts w:eastAsia="宋体"/>
      <w:sz w:val="24"/>
      <w:lang w:val="en-US" w:eastAsia="en-US"/>
    </w:rPr>
  </w:style>
  <w:style w:type="paragraph" w:customStyle="1" w:styleId="Text">
    <w:name w:val="Text"/>
    <w:basedOn w:val="a"/>
    <w:link w:val="TextChar"/>
    <w:qFormat/>
    <w:rsid w:val="00996D8B"/>
    <w:pPr>
      <w:widowControl/>
      <w:spacing w:before="120"/>
    </w:pPr>
    <w:rPr>
      <w:rFonts w:ascii="Calibri" w:hAnsi="Calibri"/>
      <w:kern w:val="0"/>
      <w:sz w:val="24"/>
      <w:szCs w:val="20"/>
      <w:lang w:eastAsia="en-US"/>
    </w:rPr>
  </w:style>
  <w:style w:type="character" w:customStyle="1" w:styleId="2Char1">
    <w:name w:val="正文文本 2 Char"/>
    <w:link w:val="21"/>
    <w:uiPriority w:val="99"/>
    <w:semiHidden/>
    <w:qFormat/>
    <w:locked/>
    <w:rsid w:val="00996D8B"/>
    <w:rPr>
      <w:rFonts w:cs="Times New Roman"/>
      <w:sz w:val="24"/>
    </w:rPr>
  </w:style>
  <w:style w:type="character" w:customStyle="1" w:styleId="Char2">
    <w:name w:val="纯文本 Char"/>
    <w:link w:val="a8"/>
    <w:uiPriority w:val="99"/>
    <w:semiHidden/>
    <w:qFormat/>
    <w:locked/>
    <w:rsid w:val="00996D8B"/>
    <w:rPr>
      <w:rFonts w:ascii="宋体" w:hAnsi="Courier New" w:cs="Times New Roman"/>
      <w:sz w:val="21"/>
    </w:rPr>
  </w:style>
  <w:style w:type="character" w:customStyle="1" w:styleId="DateChar">
    <w:name w:val="Date Char"/>
    <w:uiPriority w:val="99"/>
    <w:locked/>
    <w:rsid w:val="00996D8B"/>
    <w:rPr>
      <w:rFonts w:eastAsia="宋体"/>
      <w:sz w:val="24"/>
    </w:rPr>
  </w:style>
  <w:style w:type="character" w:customStyle="1" w:styleId="Char3">
    <w:name w:val="日期 Char"/>
    <w:link w:val="a9"/>
    <w:uiPriority w:val="99"/>
    <w:semiHidden/>
    <w:qFormat/>
    <w:locked/>
    <w:rsid w:val="00996D8B"/>
    <w:rPr>
      <w:rFonts w:cs="Times New Roman"/>
      <w:sz w:val="24"/>
    </w:rPr>
  </w:style>
  <w:style w:type="character" w:customStyle="1" w:styleId="FooterChar">
    <w:name w:val="Footer Char"/>
    <w:uiPriority w:val="99"/>
    <w:qFormat/>
    <w:locked/>
    <w:rsid w:val="00996D8B"/>
    <w:rPr>
      <w:sz w:val="18"/>
    </w:rPr>
  </w:style>
  <w:style w:type="character" w:customStyle="1" w:styleId="Char6">
    <w:name w:val="页脚 Char"/>
    <w:link w:val="ac"/>
    <w:qFormat/>
    <w:locked/>
    <w:rsid w:val="00996D8B"/>
    <w:rPr>
      <w:rFonts w:cs="Times New Roman"/>
      <w:sz w:val="18"/>
    </w:rPr>
  </w:style>
  <w:style w:type="character" w:customStyle="1" w:styleId="Char">
    <w:name w:val="正文文本 Char"/>
    <w:link w:val="a0"/>
    <w:uiPriority w:val="99"/>
    <w:semiHidden/>
    <w:qFormat/>
    <w:locked/>
    <w:rsid w:val="00996D8B"/>
    <w:rPr>
      <w:rFonts w:cs="Times New Roman"/>
      <w:sz w:val="24"/>
    </w:rPr>
  </w:style>
  <w:style w:type="character" w:customStyle="1" w:styleId="BalloonTextChar">
    <w:name w:val="Balloon Text Char"/>
    <w:uiPriority w:val="99"/>
    <w:semiHidden/>
    <w:locked/>
    <w:rsid w:val="00996D8B"/>
    <w:rPr>
      <w:rFonts w:eastAsia="宋体"/>
      <w:sz w:val="18"/>
    </w:rPr>
  </w:style>
  <w:style w:type="character" w:customStyle="1" w:styleId="Char5">
    <w:name w:val="批注框文本 Char"/>
    <w:link w:val="ab"/>
    <w:uiPriority w:val="99"/>
    <w:semiHidden/>
    <w:qFormat/>
    <w:locked/>
    <w:rsid w:val="00996D8B"/>
    <w:rPr>
      <w:rFonts w:cs="Times New Roman"/>
      <w:sz w:val="2"/>
    </w:rPr>
  </w:style>
  <w:style w:type="character" w:customStyle="1" w:styleId="PlainTextChar">
    <w:name w:val="Plain Text Char"/>
    <w:uiPriority w:val="99"/>
    <w:locked/>
    <w:rsid w:val="00996D8B"/>
    <w:rPr>
      <w:rFonts w:ascii="宋体" w:hAnsi="Courier New"/>
      <w:kern w:val="2"/>
      <w:sz w:val="21"/>
    </w:rPr>
  </w:style>
  <w:style w:type="character" w:customStyle="1" w:styleId="Charb">
    <w:name w:val="一级标题 Char"/>
    <w:link w:val="af7"/>
    <w:uiPriority w:val="99"/>
    <w:qFormat/>
    <w:locked/>
    <w:rsid w:val="00996D8B"/>
    <w:rPr>
      <w:rFonts w:ascii="仿宋_GB2312" w:eastAsia="仿宋_GB2312" w:hAnsi="Calibri"/>
      <w:kern w:val="2"/>
      <w:sz w:val="24"/>
      <w:lang w:val="en-US" w:eastAsia="zh-CN"/>
    </w:rPr>
  </w:style>
  <w:style w:type="paragraph" w:customStyle="1" w:styleId="af7">
    <w:name w:val="一级标题"/>
    <w:basedOn w:val="a"/>
    <w:link w:val="Charb"/>
    <w:uiPriority w:val="99"/>
    <w:qFormat/>
    <w:rsid w:val="00996D8B"/>
    <w:pPr>
      <w:widowControl/>
      <w:jc w:val="left"/>
    </w:pPr>
    <w:rPr>
      <w:rFonts w:ascii="仿宋_GB2312" w:eastAsia="仿宋_GB2312" w:hAnsi="Calibri"/>
      <w:sz w:val="24"/>
      <w:szCs w:val="20"/>
    </w:rPr>
  </w:style>
  <w:style w:type="character" w:customStyle="1" w:styleId="Char1">
    <w:name w:val="正文文本缩进 Char"/>
    <w:link w:val="a7"/>
    <w:uiPriority w:val="99"/>
    <w:qFormat/>
    <w:locked/>
    <w:rsid w:val="00996D8B"/>
    <w:rPr>
      <w:rFonts w:cs="Times New Roman"/>
      <w:kern w:val="2"/>
      <w:sz w:val="24"/>
      <w:lang w:val="en-GB"/>
    </w:rPr>
  </w:style>
  <w:style w:type="character" w:customStyle="1" w:styleId="Char8">
    <w:name w:val="标题 Char"/>
    <w:link w:val="af"/>
    <w:rsid w:val="00996D8B"/>
    <w:rPr>
      <w:rFonts w:ascii="Cambria" w:hAnsi="Cambria" w:cs="Times New Roman"/>
      <w:b/>
      <w:bCs/>
      <w:kern w:val="2"/>
      <w:sz w:val="32"/>
      <w:szCs w:val="32"/>
    </w:rPr>
  </w:style>
  <w:style w:type="character" w:customStyle="1" w:styleId="5Char">
    <w:name w:val="标题 5 Char"/>
    <w:link w:val="5"/>
    <w:rsid w:val="00996D8B"/>
    <w:rPr>
      <w:rFonts w:ascii="Times New Roman" w:hAnsi="Times New Roman"/>
      <w:b/>
      <w:bCs/>
      <w:kern w:val="2"/>
      <w:sz w:val="28"/>
      <w:szCs w:val="28"/>
    </w:rPr>
  </w:style>
  <w:style w:type="character" w:customStyle="1" w:styleId="11">
    <w:name w:val="不明显强调1"/>
    <w:uiPriority w:val="19"/>
    <w:qFormat/>
    <w:rsid w:val="00996D8B"/>
    <w:rPr>
      <w:i/>
      <w:iCs/>
      <w:color w:val="808080"/>
    </w:rPr>
  </w:style>
  <w:style w:type="character" w:customStyle="1" w:styleId="12">
    <w:name w:val="明显强调1"/>
    <w:uiPriority w:val="21"/>
    <w:qFormat/>
    <w:rsid w:val="00996D8B"/>
    <w:rPr>
      <w:b/>
      <w:bCs/>
      <w:i/>
      <w:iCs/>
      <w:color w:val="4F81BD"/>
    </w:rPr>
  </w:style>
  <w:style w:type="character" w:customStyle="1" w:styleId="13">
    <w:name w:val="不明显参考1"/>
    <w:uiPriority w:val="31"/>
    <w:qFormat/>
    <w:rsid w:val="00996D8B"/>
    <w:rPr>
      <w:smallCaps/>
      <w:color w:val="C0504D"/>
      <w:u w:val="single"/>
    </w:rPr>
  </w:style>
  <w:style w:type="character" w:customStyle="1" w:styleId="14">
    <w:name w:val="书籍标题1"/>
    <w:uiPriority w:val="33"/>
    <w:qFormat/>
    <w:rsid w:val="00996D8B"/>
    <w:rPr>
      <w:b/>
      <w:bCs/>
      <w:smallCaps/>
      <w:spacing w:val="5"/>
    </w:rPr>
  </w:style>
  <w:style w:type="character" w:customStyle="1" w:styleId="2Char0">
    <w:name w:val="正文文本缩进 2 Char"/>
    <w:basedOn w:val="a1"/>
    <w:link w:val="20"/>
    <w:uiPriority w:val="99"/>
    <w:semiHidden/>
    <w:rsid w:val="00996D8B"/>
    <w:rPr>
      <w:rFonts w:ascii="Times New Roman" w:hAnsi="Times New Roman"/>
      <w:kern w:val="2"/>
      <w:sz w:val="21"/>
      <w:szCs w:val="24"/>
    </w:rPr>
  </w:style>
  <w:style w:type="paragraph" w:customStyle="1" w:styleId="reader-word-layerreader-word-s5-7">
    <w:name w:val="reader-word-layer reader-word-s5-7"/>
    <w:basedOn w:val="a"/>
    <w:uiPriority w:val="99"/>
    <w:qFormat/>
    <w:rsid w:val="00996D8B"/>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996D8B"/>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996D8B"/>
    <w:pPr>
      <w:widowControl/>
      <w:spacing w:before="100" w:beforeAutospacing="1" w:after="100" w:afterAutospacing="1"/>
      <w:jc w:val="left"/>
    </w:pPr>
    <w:rPr>
      <w:rFonts w:ascii="宋体" w:hAnsi="宋体" w:cs="宋体"/>
      <w:kern w:val="0"/>
      <w:sz w:val="24"/>
    </w:rPr>
  </w:style>
  <w:style w:type="paragraph" w:styleId="af8">
    <w:name w:val="List Paragraph"/>
    <w:basedOn w:val="a"/>
    <w:uiPriority w:val="34"/>
    <w:qFormat/>
    <w:rsid w:val="00996D8B"/>
    <w:pPr>
      <w:ind w:firstLineChars="200" w:firstLine="420"/>
    </w:pPr>
    <w:rPr>
      <w:rFonts w:ascii="Calibri" w:hAnsi="Calibri"/>
      <w:szCs w:val="22"/>
    </w:rPr>
  </w:style>
  <w:style w:type="paragraph" w:customStyle="1" w:styleId="15">
    <w:name w:val="样式1"/>
    <w:basedOn w:val="4"/>
    <w:uiPriority w:val="99"/>
    <w:qFormat/>
    <w:rsid w:val="00996D8B"/>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9">
    <w:name w:val="标准"/>
    <w:basedOn w:val="a"/>
    <w:uiPriority w:val="99"/>
    <w:rsid w:val="00996D8B"/>
    <w:pPr>
      <w:spacing w:line="360" w:lineRule="auto"/>
      <w:ind w:firstLineChars="200" w:firstLine="200"/>
    </w:pPr>
    <w:rPr>
      <w:rFonts w:cs="宋体"/>
      <w:szCs w:val="20"/>
    </w:rPr>
  </w:style>
  <w:style w:type="character" w:customStyle="1" w:styleId="TextCharChar">
    <w:name w:val="Text Char Char"/>
    <w:rsid w:val="00996D8B"/>
    <w:rPr>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BB11C-5AD2-4926-ACF1-A0F601FF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19</Pages>
  <Words>1181</Words>
  <Characters>6738</Characters>
  <Application>Microsoft Office Word</Application>
  <DocSecurity>0</DocSecurity>
  <Lines>56</Lines>
  <Paragraphs>15</Paragraphs>
  <ScaleCrop>false</ScaleCrop>
  <Company>Sky123.Org</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37</cp:revision>
  <cp:lastPrinted>2021-06-17T08:46:00Z</cp:lastPrinted>
  <dcterms:created xsi:type="dcterms:W3CDTF">2021-06-07T08:48:00Z</dcterms:created>
  <dcterms:modified xsi:type="dcterms:W3CDTF">2021-07-20T06:16:00Z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_DocHome">
    <vt:i4>-83026535</vt:i4>
  </property>
  <property fmtid="{D5CDD505-2E9C-101B-9397-08002B2CF9AE}" pid="4" name="ICV">
    <vt:lpwstr>132D9CAEFFDF4D079712DDC25FB77F86</vt:lpwstr>
  </property>
</Properties>
</file>