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1F" w:rsidRDefault="00084561">
      <w:pPr>
        <w:pStyle w:val="a4"/>
        <w:overflowPunct w:val="0"/>
        <w:autoSpaceDE w:val="0"/>
        <w:autoSpaceDN w:val="0"/>
        <w:spacing w:after="0"/>
        <w:jc w:val="center"/>
        <w:rPr>
          <w:rFonts w:asciiTheme="majorEastAsia" w:eastAsiaTheme="majorEastAsia" w:hAnsiTheme="majorEastAsia"/>
          <w:b/>
          <w:sz w:val="40"/>
        </w:rPr>
      </w:pPr>
      <w:bookmarkStart w:id="0" w:name="OLE_LINK9"/>
      <w:bookmarkStart w:id="1" w:name="OLE_LINK8"/>
      <w:r>
        <w:rPr>
          <w:rFonts w:asciiTheme="majorEastAsia" w:eastAsiaTheme="majorEastAsia" w:hAnsiTheme="majorEastAsia" w:hint="eastAsia"/>
          <w:b/>
          <w:sz w:val="40"/>
        </w:rPr>
        <w:t>中农威特生物科技股份有限公司</w:t>
      </w:r>
    </w:p>
    <w:p w:rsidR="0077241F" w:rsidRDefault="00084561">
      <w:pPr>
        <w:pStyle w:val="a4"/>
        <w:overflowPunct w:val="0"/>
        <w:autoSpaceDE w:val="0"/>
        <w:autoSpaceDN w:val="0"/>
        <w:spacing w:after="0"/>
        <w:jc w:val="center"/>
        <w:rPr>
          <w:rFonts w:asciiTheme="majorEastAsia" w:eastAsiaTheme="majorEastAsia" w:hAnsiTheme="majorEastAsia"/>
          <w:b/>
          <w:sz w:val="40"/>
        </w:rPr>
      </w:pPr>
      <w:r>
        <w:rPr>
          <w:rFonts w:asciiTheme="majorEastAsia" w:eastAsiaTheme="majorEastAsia" w:hAnsiTheme="majorEastAsia" w:hint="eastAsia"/>
          <w:b/>
          <w:sz w:val="40"/>
        </w:rPr>
        <w:t>询价比价采购公告</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根据《中农威特生物科技股份有限公司采购管理办法》的规定，按照《水利部关于进一步深化</w:t>
      </w:r>
      <w:r>
        <w:rPr>
          <w:rFonts w:ascii="仿宋" w:eastAsia="仿宋" w:hAnsi="仿宋"/>
          <w:sz w:val="32"/>
        </w:rPr>
        <w:t>“</w:t>
      </w:r>
      <w:r>
        <w:rPr>
          <w:rFonts w:ascii="仿宋" w:eastAsia="仿宋" w:hAnsi="仿宋" w:hint="eastAsia"/>
          <w:sz w:val="32"/>
        </w:rPr>
        <w:t>放管服</w:t>
      </w:r>
      <w:r>
        <w:rPr>
          <w:rFonts w:ascii="仿宋" w:eastAsia="仿宋" w:hAnsi="仿宋"/>
          <w:sz w:val="32"/>
        </w:rPr>
        <w:t>”</w:t>
      </w:r>
      <w:r>
        <w:rPr>
          <w:rFonts w:ascii="仿宋" w:eastAsia="仿宋" w:hAnsi="仿宋" w:hint="eastAsia"/>
          <w:sz w:val="32"/>
        </w:rPr>
        <w:t>改革全面加强水土保持监管的意见》（水保﹝2019﹞160号）的要求，本公司拟对中农威特生物医药基地项目的水土保持监测等咨询服务，通过询价比价的方式来确定，欢迎有资质的单位参与报价。</w:t>
      </w:r>
    </w:p>
    <w:bookmarkEnd w:id="0"/>
    <w:bookmarkEnd w:id="1"/>
    <w:p w:rsidR="0077241F" w:rsidRDefault="00084561">
      <w:pPr>
        <w:pStyle w:val="a4"/>
        <w:overflowPunct w:val="0"/>
        <w:autoSpaceDE w:val="0"/>
        <w:autoSpaceDN w:val="0"/>
        <w:spacing w:after="0" w:line="360" w:lineRule="auto"/>
        <w:ind w:firstLineChars="200" w:firstLine="643"/>
        <w:rPr>
          <w:rFonts w:ascii="仿宋" w:eastAsia="仿宋" w:hAnsi="仿宋"/>
          <w:sz w:val="32"/>
        </w:rPr>
      </w:pPr>
      <w:r>
        <w:rPr>
          <w:rFonts w:ascii="仿宋" w:eastAsia="仿宋" w:hAnsi="仿宋" w:hint="eastAsia"/>
          <w:b/>
          <w:sz w:val="32"/>
        </w:rPr>
        <w:t>一、采购单位：</w:t>
      </w:r>
      <w:r>
        <w:rPr>
          <w:rFonts w:ascii="仿宋" w:eastAsia="仿宋" w:hAnsi="仿宋" w:hint="eastAsia"/>
          <w:sz w:val="32"/>
        </w:rPr>
        <w:t>中农威特生物科技股份有限公司</w:t>
      </w:r>
    </w:p>
    <w:p w:rsidR="0077241F" w:rsidRDefault="00084561">
      <w:pPr>
        <w:pStyle w:val="a4"/>
        <w:overflowPunct w:val="0"/>
        <w:autoSpaceDE w:val="0"/>
        <w:autoSpaceDN w:val="0"/>
        <w:spacing w:after="0" w:line="360" w:lineRule="auto"/>
        <w:ind w:firstLineChars="200" w:firstLine="643"/>
        <w:rPr>
          <w:rFonts w:ascii="仿宋" w:eastAsia="仿宋" w:hAnsi="仿宋"/>
          <w:sz w:val="32"/>
        </w:rPr>
      </w:pPr>
      <w:r>
        <w:rPr>
          <w:rFonts w:ascii="仿宋" w:eastAsia="仿宋" w:hAnsi="仿宋" w:hint="eastAsia"/>
          <w:b/>
          <w:sz w:val="32"/>
        </w:rPr>
        <w:t>二、组织部门：</w:t>
      </w:r>
      <w:r>
        <w:rPr>
          <w:rFonts w:ascii="仿宋" w:eastAsia="仿宋" w:hAnsi="仿宋" w:hint="eastAsia"/>
          <w:sz w:val="32"/>
        </w:rPr>
        <w:t>中农威特生物医药基地项目办</w:t>
      </w:r>
    </w:p>
    <w:p w:rsidR="0077241F" w:rsidRDefault="00084561">
      <w:pPr>
        <w:pStyle w:val="a4"/>
        <w:overflowPunct w:val="0"/>
        <w:autoSpaceDE w:val="0"/>
        <w:autoSpaceDN w:val="0"/>
        <w:spacing w:after="0" w:line="360" w:lineRule="auto"/>
        <w:ind w:firstLineChars="200" w:firstLine="643"/>
        <w:rPr>
          <w:rFonts w:ascii="仿宋" w:eastAsia="仿宋" w:hAnsi="仿宋"/>
          <w:sz w:val="32"/>
        </w:rPr>
      </w:pPr>
      <w:r>
        <w:rPr>
          <w:rFonts w:ascii="仿宋" w:eastAsia="仿宋" w:hAnsi="仿宋" w:hint="eastAsia"/>
          <w:b/>
          <w:sz w:val="32"/>
        </w:rPr>
        <w:t>三、项目名称：</w:t>
      </w:r>
      <w:r>
        <w:rPr>
          <w:rFonts w:ascii="仿宋" w:eastAsia="仿宋" w:hAnsi="仿宋" w:hint="eastAsia"/>
          <w:sz w:val="32"/>
        </w:rPr>
        <w:t>中农威特生物医药基地项目</w:t>
      </w:r>
      <w:r w:rsidR="003F0865" w:rsidRPr="003F0865">
        <w:rPr>
          <w:rFonts w:ascii="仿宋" w:eastAsia="仿宋" w:hAnsi="仿宋" w:hint="eastAsia"/>
          <w:sz w:val="32"/>
        </w:rPr>
        <w:t>水土保持监测</w:t>
      </w:r>
    </w:p>
    <w:p w:rsidR="0077241F" w:rsidRDefault="00084561">
      <w:pPr>
        <w:pStyle w:val="a4"/>
        <w:overflowPunct w:val="0"/>
        <w:autoSpaceDE w:val="0"/>
        <w:autoSpaceDN w:val="0"/>
        <w:spacing w:after="0" w:line="360" w:lineRule="auto"/>
        <w:ind w:firstLineChars="200" w:firstLine="643"/>
        <w:rPr>
          <w:rFonts w:ascii="仿宋" w:eastAsia="仿宋" w:hAnsi="仿宋"/>
          <w:sz w:val="32"/>
        </w:rPr>
      </w:pPr>
      <w:r>
        <w:rPr>
          <w:rFonts w:ascii="仿宋" w:eastAsia="仿宋" w:hAnsi="仿宋" w:hint="eastAsia"/>
          <w:b/>
          <w:sz w:val="32"/>
        </w:rPr>
        <w:t>四、采购文件编号：</w:t>
      </w:r>
      <w:r>
        <w:rPr>
          <w:rFonts w:ascii="仿宋" w:eastAsia="仿宋" w:hAnsi="仿宋" w:hint="eastAsia"/>
          <w:sz w:val="32"/>
        </w:rPr>
        <w:t>ZNWT-JDXMB-2020014</w:t>
      </w:r>
    </w:p>
    <w:p w:rsidR="0077241F" w:rsidRDefault="00084561">
      <w:pPr>
        <w:pStyle w:val="a4"/>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五、采购要求及主要参数</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详见《中农威特生物医药基地项目水土保持监测等咨询服务询价比价文件》。</w:t>
      </w:r>
    </w:p>
    <w:p w:rsidR="0077241F" w:rsidRDefault="00084561">
      <w:pPr>
        <w:pStyle w:val="a4"/>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六、发布文件公告网站及获取采购文件的方式和时间</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公告发布在中农威特生物科技股份有限公司网站，发布时间为</w:t>
      </w:r>
      <w:r w:rsidRPr="00295D10">
        <w:rPr>
          <w:rFonts w:ascii="仿宋" w:eastAsia="仿宋" w:hAnsi="仿宋" w:hint="eastAsia"/>
          <w:sz w:val="32"/>
        </w:rPr>
        <w:t>2020 年5月</w:t>
      </w:r>
      <w:r w:rsidR="003E146C">
        <w:rPr>
          <w:rFonts w:ascii="仿宋" w:eastAsia="仿宋" w:hAnsi="仿宋" w:hint="eastAsia"/>
          <w:sz w:val="32"/>
        </w:rPr>
        <w:t>21日</w:t>
      </w:r>
      <w:r w:rsidRPr="00295D10">
        <w:rPr>
          <w:rFonts w:ascii="仿宋" w:eastAsia="仿宋" w:hAnsi="仿宋" w:hint="eastAsia"/>
          <w:sz w:val="32"/>
        </w:rPr>
        <w:t>- 2020年5月29日。</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发放方式：免费发放</w:t>
      </w:r>
    </w:p>
    <w:p w:rsidR="0077241F" w:rsidRDefault="00084561">
      <w:pPr>
        <w:pStyle w:val="a4"/>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七、递交报价文件截止时间</w:t>
      </w:r>
      <w:r>
        <w:rPr>
          <w:rFonts w:ascii="仿宋" w:eastAsia="仿宋" w:hAnsi="仿宋" w:hint="eastAsia"/>
          <w:b/>
          <w:sz w:val="32"/>
        </w:rPr>
        <w:tab/>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2020年5月29日14:00之前,逾期不予受理。</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lastRenderedPageBreak/>
        <w:t>递交地点:兰州高</w:t>
      </w:r>
      <w:proofErr w:type="gramStart"/>
      <w:r>
        <w:rPr>
          <w:rFonts w:ascii="仿宋" w:eastAsia="仿宋" w:hAnsi="仿宋" w:hint="eastAsia"/>
          <w:sz w:val="32"/>
        </w:rPr>
        <w:t>新区定连园区</w:t>
      </w:r>
      <w:proofErr w:type="gramEnd"/>
      <w:r>
        <w:rPr>
          <w:rFonts w:ascii="仿宋" w:eastAsia="仿宋" w:hAnsi="仿宋" w:hint="eastAsia"/>
          <w:sz w:val="32"/>
        </w:rPr>
        <w:t>中农威特生物医药基地项目部会议室（兰州高新区定远镇孙家坡村2社166号）</w:t>
      </w:r>
    </w:p>
    <w:p w:rsidR="0077241F" w:rsidRDefault="00084561">
      <w:pPr>
        <w:pStyle w:val="a4"/>
        <w:overflowPunct w:val="0"/>
        <w:autoSpaceDE w:val="0"/>
        <w:autoSpaceDN w:val="0"/>
        <w:spacing w:after="0" w:line="360" w:lineRule="auto"/>
        <w:ind w:firstLineChars="200" w:firstLine="640"/>
        <w:rPr>
          <w:rFonts w:ascii="仿宋" w:eastAsia="仿宋" w:hAnsi="仿宋"/>
          <w:sz w:val="32"/>
        </w:rPr>
      </w:pPr>
      <w:r>
        <w:rPr>
          <w:rFonts w:ascii="仿宋" w:eastAsia="仿宋" w:hAnsi="仿宋" w:hint="eastAsia"/>
          <w:sz w:val="32"/>
        </w:rPr>
        <w:t>接收人：刘百林  电话： 13893685988</w:t>
      </w:r>
    </w:p>
    <w:p w:rsidR="0077241F" w:rsidRPr="00295D10" w:rsidRDefault="00084561">
      <w:pPr>
        <w:pStyle w:val="a4"/>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八、询价比价时间及地点：</w:t>
      </w:r>
      <w:r w:rsidRPr="00295D10">
        <w:rPr>
          <w:rFonts w:ascii="仿宋" w:eastAsia="仿宋" w:hAnsi="仿宋" w:hint="eastAsia"/>
          <w:b/>
          <w:sz w:val="32"/>
        </w:rPr>
        <w:t>2020年5月29日14:00</w:t>
      </w:r>
    </w:p>
    <w:p w:rsidR="0077241F" w:rsidRDefault="00084561">
      <w:pPr>
        <w:pStyle w:val="a4"/>
        <w:overflowPunct w:val="0"/>
        <w:autoSpaceDE w:val="0"/>
        <w:autoSpaceDN w:val="0"/>
        <w:spacing w:after="0" w:line="360" w:lineRule="auto"/>
        <w:ind w:firstLineChars="200" w:firstLine="640"/>
        <w:rPr>
          <w:rFonts w:ascii="仿宋" w:eastAsia="仿宋" w:hAnsi="仿宋"/>
          <w:color w:val="000000"/>
          <w:sz w:val="32"/>
          <w:szCs w:val="32"/>
        </w:rPr>
      </w:pPr>
      <w:r>
        <w:rPr>
          <w:rFonts w:ascii="仿宋" w:eastAsia="仿宋" w:hAnsi="仿宋" w:hint="eastAsia"/>
          <w:sz w:val="32"/>
        </w:rPr>
        <w:t>兰州高</w:t>
      </w:r>
      <w:proofErr w:type="gramStart"/>
      <w:r>
        <w:rPr>
          <w:rFonts w:ascii="仿宋" w:eastAsia="仿宋" w:hAnsi="仿宋" w:hint="eastAsia"/>
          <w:sz w:val="32"/>
        </w:rPr>
        <w:t>新区定连园区</w:t>
      </w:r>
      <w:proofErr w:type="gramEnd"/>
      <w:r>
        <w:rPr>
          <w:rFonts w:ascii="仿宋" w:eastAsia="仿宋" w:hAnsi="仿宋" w:hint="eastAsia"/>
          <w:sz w:val="32"/>
        </w:rPr>
        <w:t>中农威特生物</w:t>
      </w:r>
      <w:r>
        <w:rPr>
          <w:rFonts w:ascii="仿宋" w:eastAsia="仿宋" w:hAnsi="仿宋" w:hint="eastAsia"/>
          <w:color w:val="000000"/>
          <w:sz w:val="32"/>
          <w:szCs w:val="32"/>
        </w:rPr>
        <w:t>医药基地项目部会议室（兰州高新区定远镇孙家坡村2社166号）。</w:t>
      </w:r>
    </w:p>
    <w:p w:rsidR="0077241F" w:rsidRDefault="00084561">
      <w:pPr>
        <w:pStyle w:val="a4"/>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九、任何供应商、单位或者个人对该采购文件有异议的，可在发布采购文件公告截止时间前2天，将书面意见反馈给采购方。</w:t>
      </w:r>
    </w:p>
    <w:p w:rsidR="0077241F" w:rsidRDefault="00084561">
      <w:pPr>
        <w:pStyle w:val="a4"/>
        <w:tabs>
          <w:tab w:val="left" w:pos="6946"/>
        </w:tabs>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十、询价比价时报价人应到场，随身携带身份证原件和委托书，以便监督人员查验。</w:t>
      </w:r>
    </w:p>
    <w:p w:rsidR="0077241F" w:rsidRDefault="00084561">
      <w:pPr>
        <w:pStyle w:val="a4"/>
        <w:tabs>
          <w:tab w:val="left" w:pos="6946"/>
        </w:tabs>
        <w:overflowPunct w:val="0"/>
        <w:autoSpaceDE w:val="0"/>
        <w:autoSpaceDN w:val="0"/>
        <w:spacing w:line="360" w:lineRule="auto"/>
        <w:ind w:firstLineChars="200" w:firstLine="643"/>
        <w:rPr>
          <w:rFonts w:ascii="仿宋" w:eastAsia="仿宋" w:hAnsi="仿宋"/>
          <w:b/>
          <w:sz w:val="32"/>
        </w:rPr>
      </w:pPr>
      <w:r>
        <w:rPr>
          <w:rFonts w:ascii="仿宋" w:eastAsia="仿宋" w:hAnsi="仿宋" w:hint="eastAsia"/>
          <w:b/>
          <w:sz w:val="32"/>
        </w:rPr>
        <w:t>十一、联系人</w:t>
      </w:r>
    </w:p>
    <w:p w:rsidR="0077241F" w:rsidRDefault="00084561">
      <w:pPr>
        <w:pStyle w:val="a4"/>
        <w:tabs>
          <w:tab w:val="left" w:pos="6946"/>
        </w:tabs>
        <w:overflowPunct w:val="0"/>
        <w:autoSpaceDE w:val="0"/>
        <w:autoSpaceDN w:val="0"/>
        <w:spacing w:line="360" w:lineRule="auto"/>
        <w:ind w:firstLineChars="200" w:firstLine="643"/>
        <w:rPr>
          <w:rFonts w:ascii="仿宋" w:eastAsia="仿宋" w:hAnsi="仿宋"/>
          <w:b/>
          <w:sz w:val="32"/>
        </w:rPr>
      </w:pPr>
      <w:r>
        <w:rPr>
          <w:rFonts w:ascii="仿宋" w:eastAsia="仿宋" w:hAnsi="仿宋" w:hint="eastAsia"/>
          <w:b/>
          <w:sz w:val="32"/>
        </w:rPr>
        <w:t xml:space="preserve">曹健民  电话：13919098445  </w:t>
      </w:r>
    </w:p>
    <w:p w:rsidR="0077241F" w:rsidRDefault="00084561">
      <w:pPr>
        <w:pStyle w:val="a4"/>
        <w:tabs>
          <w:tab w:val="left" w:pos="6946"/>
        </w:tabs>
        <w:overflowPunct w:val="0"/>
        <w:autoSpaceDE w:val="0"/>
        <w:autoSpaceDN w:val="0"/>
        <w:spacing w:line="360" w:lineRule="auto"/>
        <w:ind w:firstLineChars="200" w:firstLine="643"/>
        <w:rPr>
          <w:rFonts w:ascii="仿宋" w:eastAsia="仿宋" w:hAnsi="仿宋"/>
          <w:b/>
          <w:sz w:val="32"/>
        </w:rPr>
      </w:pPr>
      <w:r>
        <w:rPr>
          <w:rFonts w:ascii="仿宋" w:eastAsia="仿宋" w:hAnsi="仿宋" w:hint="eastAsia"/>
          <w:b/>
          <w:sz w:val="32"/>
        </w:rPr>
        <w:t>刘百林  电话：13893685988</w:t>
      </w:r>
    </w:p>
    <w:p w:rsidR="0077241F" w:rsidRDefault="00084561">
      <w:pPr>
        <w:pStyle w:val="a4"/>
        <w:tabs>
          <w:tab w:val="left" w:pos="6946"/>
        </w:tabs>
        <w:overflowPunct w:val="0"/>
        <w:autoSpaceDE w:val="0"/>
        <w:autoSpaceDN w:val="0"/>
        <w:spacing w:after="0" w:line="360" w:lineRule="auto"/>
        <w:ind w:firstLineChars="200" w:firstLine="643"/>
        <w:rPr>
          <w:rFonts w:ascii="仿宋" w:eastAsia="仿宋" w:hAnsi="仿宋"/>
          <w:b/>
          <w:sz w:val="32"/>
        </w:rPr>
      </w:pPr>
      <w:r>
        <w:rPr>
          <w:rFonts w:ascii="仿宋" w:eastAsia="仿宋" w:hAnsi="仿宋" w:hint="eastAsia"/>
          <w:b/>
          <w:sz w:val="32"/>
        </w:rPr>
        <w:t>通讯地址：兰州市城关区盐场堡徐家坪1号</w:t>
      </w:r>
    </w:p>
    <w:p w:rsidR="0077241F" w:rsidRDefault="0077241F">
      <w:pPr>
        <w:overflowPunct w:val="0"/>
        <w:autoSpaceDE w:val="0"/>
        <w:autoSpaceDN w:val="0"/>
        <w:spacing w:line="720" w:lineRule="auto"/>
        <w:ind w:leftChars="756" w:left="1588" w:firstLineChars="300" w:firstLine="960"/>
        <w:rPr>
          <w:rFonts w:ascii="仿宋" w:eastAsia="仿宋" w:hAnsi="仿宋"/>
          <w:color w:val="000000"/>
          <w:sz w:val="32"/>
          <w:szCs w:val="32"/>
        </w:rPr>
      </w:pPr>
    </w:p>
    <w:p w:rsidR="0077241F" w:rsidRDefault="00084561">
      <w:pPr>
        <w:pStyle w:val="a4"/>
        <w:overflowPunct w:val="0"/>
        <w:autoSpaceDE w:val="0"/>
        <w:autoSpaceDN w:val="0"/>
        <w:spacing w:after="0" w:line="360" w:lineRule="auto"/>
        <w:ind w:firstLineChars="800" w:firstLine="2560"/>
        <w:rPr>
          <w:rFonts w:ascii="仿宋" w:eastAsia="仿宋" w:hAnsi="仿宋"/>
          <w:color w:val="000000"/>
          <w:sz w:val="32"/>
          <w:szCs w:val="32"/>
        </w:rPr>
      </w:pPr>
      <w:r>
        <w:rPr>
          <w:rFonts w:ascii="仿宋" w:eastAsia="仿宋" w:hAnsi="仿宋" w:hint="eastAsia"/>
          <w:color w:val="000000"/>
          <w:sz w:val="32"/>
          <w:szCs w:val="32"/>
        </w:rPr>
        <w:t>中农威特生物科技股份有限公司</w:t>
      </w:r>
    </w:p>
    <w:p w:rsidR="0077241F" w:rsidRDefault="00084561" w:rsidP="003E146C">
      <w:pPr>
        <w:pStyle w:val="a4"/>
        <w:overflowPunct w:val="0"/>
        <w:autoSpaceDE w:val="0"/>
        <w:autoSpaceDN w:val="0"/>
        <w:spacing w:after="0" w:line="360" w:lineRule="auto"/>
        <w:ind w:firstLineChars="1200" w:firstLine="3840"/>
        <w:rPr>
          <w:rFonts w:ascii="仿宋" w:eastAsia="仿宋" w:hAnsi="仿宋"/>
          <w:color w:val="000000"/>
          <w:sz w:val="32"/>
          <w:szCs w:val="32"/>
        </w:rPr>
      </w:pPr>
      <w:r w:rsidRPr="00295D10">
        <w:rPr>
          <w:rFonts w:ascii="仿宋" w:eastAsia="仿宋" w:hAnsi="仿宋" w:hint="eastAsia"/>
          <w:color w:val="000000"/>
          <w:sz w:val="32"/>
          <w:szCs w:val="32"/>
        </w:rPr>
        <w:t>2020年5月</w:t>
      </w:r>
      <w:r w:rsidR="003E146C">
        <w:rPr>
          <w:rFonts w:ascii="仿宋" w:eastAsia="仿宋" w:hAnsi="仿宋" w:hint="eastAsia"/>
          <w:color w:val="000000"/>
          <w:sz w:val="32"/>
          <w:szCs w:val="32"/>
        </w:rPr>
        <w:t>21日</w:t>
      </w:r>
    </w:p>
    <w:p w:rsidR="0077241F" w:rsidRDefault="0077241F">
      <w:pPr>
        <w:overflowPunct w:val="0"/>
        <w:autoSpaceDE w:val="0"/>
        <w:autoSpaceDN w:val="0"/>
        <w:spacing w:line="720" w:lineRule="auto"/>
        <w:ind w:leftChars="300" w:left="1590" w:hangingChars="300" w:hanging="960"/>
        <w:rPr>
          <w:rFonts w:ascii="仿宋" w:eastAsia="仿宋" w:hAnsi="仿宋"/>
          <w:color w:val="000000"/>
          <w:sz w:val="32"/>
          <w:szCs w:val="32"/>
        </w:rPr>
      </w:pPr>
    </w:p>
    <w:p w:rsidR="0077241F" w:rsidRDefault="0077241F">
      <w:pPr>
        <w:overflowPunct w:val="0"/>
        <w:autoSpaceDE w:val="0"/>
        <w:autoSpaceDN w:val="0"/>
        <w:rPr>
          <w:rFonts w:ascii="仿宋" w:eastAsia="仿宋" w:hAnsi="仿宋"/>
          <w:color w:val="000000"/>
          <w:sz w:val="32"/>
          <w:szCs w:val="32"/>
        </w:rPr>
      </w:pPr>
    </w:p>
    <w:p w:rsidR="0077241F" w:rsidRDefault="0077241F">
      <w:pPr>
        <w:overflowPunct w:val="0"/>
        <w:autoSpaceDE w:val="0"/>
        <w:autoSpaceDN w:val="0"/>
        <w:rPr>
          <w:rFonts w:ascii="仿宋" w:eastAsia="仿宋" w:hAnsi="仿宋"/>
          <w:color w:val="000000"/>
          <w:sz w:val="32"/>
          <w:szCs w:val="32"/>
        </w:rPr>
      </w:pPr>
    </w:p>
    <w:p w:rsidR="0077241F" w:rsidRDefault="00084561">
      <w:pPr>
        <w:pStyle w:val="a4"/>
        <w:overflowPunct w:val="0"/>
        <w:autoSpaceDE w:val="0"/>
        <w:autoSpaceDN w:val="0"/>
        <w:spacing w:after="0"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t>中农威特生物医药基地</w:t>
      </w:r>
      <w:r>
        <w:rPr>
          <w:rFonts w:asciiTheme="majorEastAsia" w:eastAsiaTheme="majorEastAsia" w:hAnsiTheme="majorEastAsia"/>
          <w:b/>
          <w:sz w:val="32"/>
        </w:rPr>
        <w:t>项目</w:t>
      </w:r>
    </w:p>
    <w:p w:rsidR="0077241F" w:rsidRDefault="00084561">
      <w:pPr>
        <w:pStyle w:val="a4"/>
        <w:overflowPunct w:val="0"/>
        <w:autoSpaceDE w:val="0"/>
        <w:autoSpaceDN w:val="0"/>
        <w:spacing w:after="0" w:line="360" w:lineRule="auto"/>
        <w:jc w:val="center"/>
        <w:rPr>
          <w:rFonts w:asciiTheme="majorEastAsia" w:eastAsiaTheme="majorEastAsia" w:hAnsiTheme="majorEastAsia"/>
          <w:b/>
          <w:sz w:val="32"/>
        </w:rPr>
      </w:pPr>
      <w:r>
        <w:rPr>
          <w:rFonts w:asciiTheme="majorEastAsia" w:eastAsiaTheme="majorEastAsia" w:hAnsiTheme="majorEastAsia"/>
          <w:b/>
          <w:sz w:val="32"/>
        </w:rPr>
        <w:t>水土保持</w:t>
      </w:r>
      <w:r>
        <w:rPr>
          <w:rFonts w:asciiTheme="majorEastAsia" w:eastAsiaTheme="majorEastAsia" w:hAnsiTheme="majorEastAsia" w:hint="eastAsia"/>
          <w:b/>
          <w:sz w:val="32"/>
        </w:rPr>
        <w:t>监测咨询服务及水土保持设施验收</w:t>
      </w:r>
    </w:p>
    <w:p w:rsidR="0077241F" w:rsidRDefault="00084561">
      <w:pPr>
        <w:pStyle w:val="a4"/>
        <w:overflowPunct w:val="0"/>
        <w:autoSpaceDE w:val="0"/>
        <w:autoSpaceDN w:val="0"/>
        <w:spacing w:after="0"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t>询价比价采购文件</w:t>
      </w:r>
    </w:p>
    <w:p w:rsidR="0077241F" w:rsidRDefault="00084561">
      <w:pPr>
        <w:pStyle w:val="a4"/>
        <w:overflowPunct w:val="0"/>
        <w:autoSpaceDE w:val="0"/>
        <w:autoSpaceDN w:val="0"/>
        <w:spacing w:after="0" w:line="360" w:lineRule="auto"/>
        <w:jc w:val="center"/>
        <w:rPr>
          <w:rFonts w:ascii="仿宋" w:eastAsia="仿宋" w:hAnsi="仿宋"/>
          <w:sz w:val="28"/>
        </w:rPr>
      </w:pPr>
      <w:r>
        <w:rPr>
          <w:rFonts w:ascii="仿宋" w:eastAsia="仿宋" w:hAnsi="仿宋" w:hint="eastAsia"/>
          <w:sz w:val="28"/>
        </w:rPr>
        <w:t>采购编号：ZNWT-JDXMB-2020014</w:t>
      </w:r>
    </w:p>
    <w:p w:rsidR="0077241F" w:rsidRDefault="00084561">
      <w:pPr>
        <w:overflowPunct w:val="0"/>
        <w:autoSpaceDE w:val="0"/>
        <w:autoSpaceDN w:val="0"/>
        <w:spacing w:line="360" w:lineRule="auto"/>
        <w:ind w:firstLineChars="200" w:firstLine="643"/>
        <w:rPr>
          <w:rFonts w:ascii="仿宋" w:eastAsia="仿宋" w:hAnsi="仿宋"/>
          <w:color w:val="000000"/>
          <w:sz w:val="32"/>
          <w:szCs w:val="28"/>
        </w:rPr>
      </w:pPr>
      <w:r>
        <w:rPr>
          <w:rFonts w:ascii="仿宋" w:eastAsia="仿宋" w:hAnsi="仿宋" w:hint="eastAsia"/>
          <w:b/>
          <w:color w:val="000000"/>
          <w:sz w:val="32"/>
          <w:szCs w:val="28"/>
        </w:rPr>
        <w:t>一、采购单位：</w:t>
      </w:r>
      <w:r>
        <w:rPr>
          <w:rFonts w:ascii="仿宋" w:eastAsia="仿宋" w:hAnsi="仿宋" w:hint="eastAsia"/>
          <w:color w:val="000000"/>
          <w:sz w:val="32"/>
          <w:szCs w:val="28"/>
        </w:rPr>
        <w:t>中农威特生物科技股份有限公司</w:t>
      </w:r>
    </w:p>
    <w:p w:rsidR="0077241F" w:rsidRDefault="00084561">
      <w:pPr>
        <w:overflowPunct w:val="0"/>
        <w:autoSpaceDE w:val="0"/>
        <w:autoSpaceDN w:val="0"/>
        <w:spacing w:line="360" w:lineRule="auto"/>
        <w:ind w:firstLineChars="200" w:firstLine="643"/>
        <w:rPr>
          <w:rFonts w:ascii="仿宋" w:eastAsia="仿宋" w:hAnsi="仿宋"/>
          <w:color w:val="000000"/>
          <w:sz w:val="32"/>
          <w:szCs w:val="28"/>
        </w:rPr>
      </w:pPr>
      <w:r>
        <w:rPr>
          <w:rFonts w:ascii="仿宋" w:eastAsia="仿宋" w:hAnsi="仿宋" w:hint="eastAsia"/>
          <w:b/>
          <w:color w:val="000000"/>
          <w:sz w:val="32"/>
          <w:szCs w:val="28"/>
        </w:rPr>
        <w:t>二、采购项目：</w:t>
      </w:r>
      <w:r>
        <w:rPr>
          <w:rFonts w:ascii="仿宋" w:eastAsia="仿宋" w:hAnsi="仿宋" w:hint="eastAsia"/>
          <w:color w:val="000000"/>
          <w:sz w:val="32"/>
          <w:szCs w:val="28"/>
        </w:rPr>
        <w:t>中农威特生物医药基地项目</w:t>
      </w:r>
      <w:r w:rsidR="003F0865" w:rsidRPr="003F0865">
        <w:rPr>
          <w:rFonts w:ascii="仿宋" w:eastAsia="仿宋" w:hAnsi="仿宋" w:hint="eastAsia"/>
          <w:color w:val="000000"/>
          <w:sz w:val="32"/>
          <w:szCs w:val="28"/>
        </w:rPr>
        <w:t>水土保持监测</w:t>
      </w:r>
    </w:p>
    <w:p w:rsidR="0077241F" w:rsidRPr="00295D10"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三、询价比价时间：</w:t>
      </w:r>
      <w:r w:rsidRPr="00295D10">
        <w:rPr>
          <w:rFonts w:ascii="仿宋" w:eastAsia="仿宋" w:hAnsi="仿宋" w:hint="eastAsia"/>
          <w:b/>
          <w:color w:val="000000"/>
          <w:sz w:val="32"/>
          <w:szCs w:val="28"/>
        </w:rPr>
        <w:t>2020年5月29日14:00</w:t>
      </w:r>
    </w:p>
    <w:p w:rsidR="0077241F" w:rsidRDefault="00084561">
      <w:pPr>
        <w:overflowPunct w:val="0"/>
        <w:autoSpaceDE w:val="0"/>
        <w:autoSpaceDN w:val="0"/>
        <w:spacing w:line="360" w:lineRule="auto"/>
        <w:ind w:firstLineChars="200" w:firstLine="643"/>
        <w:rPr>
          <w:rFonts w:ascii="仿宋" w:eastAsia="仿宋" w:hAnsi="仿宋"/>
          <w:color w:val="000000"/>
          <w:sz w:val="32"/>
          <w:szCs w:val="28"/>
        </w:rPr>
      </w:pPr>
      <w:r>
        <w:rPr>
          <w:rFonts w:ascii="仿宋" w:eastAsia="仿宋" w:hAnsi="仿宋" w:hint="eastAsia"/>
          <w:b/>
          <w:color w:val="000000"/>
          <w:sz w:val="32"/>
          <w:szCs w:val="28"/>
        </w:rPr>
        <w:t>四、询价比价地点：</w:t>
      </w:r>
      <w:r>
        <w:rPr>
          <w:rFonts w:ascii="仿宋" w:eastAsia="仿宋" w:hAnsi="仿宋" w:hint="eastAsia"/>
          <w:color w:val="000000"/>
          <w:sz w:val="32"/>
          <w:szCs w:val="28"/>
        </w:rPr>
        <w:t>兰州高</w:t>
      </w:r>
      <w:proofErr w:type="gramStart"/>
      <w:r>
        <w:rPr>
          <w:rFonts w:ascii="仿宋" w:eastAsia="仿宋" w:hAnsi="仿宋" w:hint="eastAsia"/>
          <w:color w:val="000000"/>
          <w:sz w:val="32"/>
          <w:szCs w:val="28"/>
        </w:rPr>
        <w:t>新区定连园区</w:t>
      </w:r>
      <w:proofErr w:type="gramEnd"/>
      <w:r>
        <w:rPr>
          <w:rFonts w:ascii="仿宋" w:eastAsia="仿宋" w:hAnsi="仿宋" w:hint="eastAsia"/>
          <w:color w:val="000000"/>
          <w:sz w:val="32"/>
          <w:szCs w:val="28"/>
        </w:rPr>
        <w:t>中农威特生物医药基地项目部会议室（兰州高新区定远镇孙家坡村2社166号）</w:t>
      </w:r>
    </w:p>
    <w:p w:rsidR="0077241F" w:rsidRDefault="00084561">
      <w:pPr>
        <w:overflowPunct w:val="0"/>
        <w:autoSpaceDE w:val="0"/>
        <w:autoSpaceDN w:val="0"/>
        <w:spacing w:line="360" w:lineRule="auto"/>
        <w:ind w:firstLineChars="200" w:firstLine="643"/>
        <w:rPr>
          <w:rFonts w:ascii="仿宋" w:eastAsia="仿宋" w:hAnsi="仿宋"/>
          <w:color w:val="000000"/>
          <w:sz w:val="32"/>
          <w:szCs w:val="28"/>
        </w:rPr>
      </w:pPr>
      <w:r>
        <w:rPr>
          <w:rFonts w:ascii="仿宋" w:eastAsia="仿宋" w:hAnsi="仿宋" w:hint="eastAsia"/>
          <w:b/>
          <w:color w:val="000000"/>
          <w:sz w:val="32"/>
          <w:szCs w:val="28"/>
        </w:rPr>
        <w:t>五、采购内容</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根据《中农威特生物科技股份有限公司采购管理办法》的规定，按照《水利部关于进一步深化“放管服”改革全面加强水土保持监管的意见》（水保﹝2019﹞160号）、《甘肃省水利厅关于加强事中事监管规范生产建设项目水土保持设施自主验收实施意见》（甘水</w:t>
      </w:r>
      <w:proofErr w:type="gramStart"/>
      <w:r>
        <w:rPr>
          <w:rFonts w:ascii="仿宋" w:eastAsia="仿宋" w:hAnsi="仿宋" w:hint="eastAsia"/>
          <w:color w:val="000000"/>
          <w:sz w:val="32"/>
          <w:szCs w:val="28"/>
        </w:rPr>
        <w:t>水</w:t>
      </w:r>
      <w:proofErr w:type="gramEnd"/>
      <w:r>
        <w:rPr>
          <w:rFonts w:ascii="仿宋" w:eastAsia="仿宋" w:hAnsi="仿宋" w:hint="eastAsia"/>
          <w:color w:val="000000"/>
          <w:sz w:val="32"/>
          <w:szCs w:val="28"/>
        </w:rPr>
        <w:t>保发﹝2017﹞381号）的要求，以及兰州市榆中县水土保持预防监察站《关于中农威特生物医药基地项目水土保持方案报告书的批复》，本公司拟对中农威特生物医药基地项目的水土保持监测咨询服务及水土保持设施验收，通过询价比价的方式来确定，欢迎有资质的</w:t>
      </w:r>
      <w:r>
        <w:rPr>
          <w:rFonts w:ascii="仿宋" w:eastAsia="仿宋" w:hAnsi="仿宋" w:hint="eastAsia"/>
          <w:color w:val="000000"/>
          <w:sz w:val="32"/>
          <w:szCs w:val="28"/>
        </w:rPr>
        <w:lastRenderedPageBreak/>
        <w:t>单位参与报价。</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b/>
          <w:color w:val="000000"/>
          <w:sz w:val="32"/>
          <w:szCs w:val="28"/>
        </w:rPr>
        <w:t>六、项目概况</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s="Times New Roman" w:hint="eastAsia"/>
          <w:sz w:val="32"/>
          <w:szCs w:val="28"/>
        </w:rPr>
        <w:t>中农威特生物医药基地项目位于兰州高</w:t>
      </w:r>
      <w:proofErr w:type="gramStart"/>
      <w:r>
        <w:rPr>
          <w:rFonts w:ascii="仿宋" w:eastAsia="仿宋" w:hAnsi="仿宋" w:cs="Times New Roman" w:hint="eastAsia"/>
          <w:sz w:val="32"/>
          <w:szCs w:val="28"/>
        </w:rPr>
        <w:t>新区定连园区</w:t>
      </w:r>
      <w:proofErr w:type="gramEnd"/>
      <w:r>
        <w:rPr>
          <w:rFonts w:ascii="仿宋" w:eastAsia="仿宋" w:hAnsi="仿宋" w:cs="Times New Roman" w:hint="eastAsia"/>
          <w:sz w:val="32"/>
          <w:szCs w:val="28"/>
        </w:rPr>
        <w:t>，属兰州高新区管辖。项目总占地面积153亩，土石方开挖量11.70万m</w:t>
      </w:r>
      <w:r>
        <w:rPr>
          <w:rFonts w:ascii="仿宋" w:eastAsia="仿宋" w:hAnsi="仿宋" w:cs="Times New Roman" w:hint="eastAsia"/>
          <w:sz w:val="32"/>
          <w:szCs w:val="28"/>
          <w:vertAlign w:val="superscript"/>
        </w:rPr>
        <w:t>3</w:t>
      </w:r>
      <w:r>
        <w:rPr>
          <w:rFonts w:ascii="仿宋" w:eastAsia="仿宋" w:hAnsi="仿宋" w:cs="Times New Roman" w:hint="eastAsia"/>
          <w:sz w:val="32"/>
          <w:szCs w:val="28"/>
        </w:rPr>
        <w:t>，填方量11.70万m</w:t>
      </w:r>
      <w:r>
        <w:rPr>
          <w:rFonts w:ascii="仿宋" w:eastAsia="仿宋" w:hAnsi="仿宋" w:cs="Times New Roman" w:hint="eastAsia"/>
          <w:sz w:val="32"/>
          <w:szCs w:val="28"/>
          <w:vertAlign w:val="superscript"/>
        </w:rPr>
        <w:t>3</w:t>
      </w:r>
      <w:r>
        <w:rPr>
          <w:rFonts w:ascii="仿宋" w:eastAsia="仿宋" w:hAnsi="仿宋" w:cs="Times New Roman" w:hint="eastAsia"/>
          <w:sz w:val="32"/>
          <w:szCs w:val="28"/>
        </w:rPr>
        <w:t>，</w:t>
      </w:r>
      <w:proofErr w:type="gramStart"/>
      <w:r>
        <w:rPr>
          <w:rFonts w:ascii="仿宋" w:eastAsia="仿宋" w:hAnsi="仿宋" w:cs="Times New Roman" w:hint="eastAsia"/>
          <w:sz w:val="32"/>
          <w:szCs w:val="28"/>
        </w:rPr>
        <w:t>属建设</w:t>
      </w:r>
      <w:proofErr w:type="gramEnd"/>
      <w:r>
        <w:rPr>
          <w:rFonts w:ascii="仿宋" w:eastAsia="仿宋" w:hAnsi="仿宋" w:cs="Times New Roman" w:hint="eastAsia"/>
          <w:sz w:val="32"/>
          <w:szCs w:val="28"/>
        </w:rPr>
        <w:t>类新建项目。主要建设内容主要包括：质检及研发中试车间、生产管理大楼、灭活</w:t>
      </w:r>
      <w:proofErr w:type="gramStart"/>
      <w:r>
        <w:rPr>
          <w:rFonts w:ascii="仿宋" w:eastAsia="仿宋" w:hAnsi="仿宋" w:cs="Times New Roman" w:hint="eastAsia"/>
          <w:sz w:val="32"/>
          <w:szCs w:val="28"/>
        </w:rPr>
        <w:t>苗生产</w:t>
      </w:r>
      <w:proofErr w:type="gramEnd"/>
      <w:r>
        <w:rPr>
          <w:rFonts w:ascii="仿宋" w:eastAsia="仿宋" w:hAnsi="仿宋" w:cs="Times New Roman" w:hint="eastAsia"/>
          <w:sz w:val="32"/>
          <w:szCs w:val="28"/>
        </w:rPr>
        <w:t>车间、活疫苗生产车间、新型疫苗生产车间、鸡球虫疫苗生产车间、安检动物房、动力站、免疫</w:t>
      </w:r>
      <w:proofErr w:type="gramStart"/>
      <w:r>
        <w:rPr>
          <w:rFonts w:ascii="仿宋" w:eastAsia="仿宋" w:hAnsi="仿宋" w:cs="Times New Roman" w:hint="eastAsia"/>
          <w:sz w:val="32"/>
          <w:szCs w:val="28"/>
        </w:rPr>
        <w:t>及效检动物</w:t>
      </w:r>
      <w:proofErr w:type="gramEnd"/>
      <w:r>
        <w:rPr>
          <w:rFonts w:ascii="仿宋" w:eastAsia="仿宋" w:hAnsi="仿宋" w:cs="Times New Roman" w:hint="eastAsia"/>
          <w:sz w:val="32"/>
          <w:szCs w:val="28"/>
        </w:rPr>
        <w:t>房、隔离动物房、废品运输站、污水处理站、原料库及成品库、主门卫、次门卫、消防水池及泵房等及相关配套设施。工程估算总投资10.60亿元，其中土建总投资约3亿元。中农威特生物医药基地项目一期北区工程已于2018年4月</w:t>
      </w:r>
      <w:r>
        <w:rPr>
          <w:rFonts w:ascii="仿宋" w:eastAsia="仿宋" w:hAnsi="仿宋" w:hint="eastAsia"/>
          <w:color w:val="000000"/>
          <w:sz w:val="32"/>
          <w:szCs w:val="28"/>
        </w:rPr>
        <w:t>开工建设，计划2020年12月完工，总工期32个月，水土保持设计水平年为2021年。</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b/>
          <w:color w:val="000000"/>
          <w:sz w:val="32"/>
          <w:szCs w:val="28"/>
        </w:rPr>
        <w:t>七、服务要求</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根据</w:t>
      </w:r>
      <w:r>
        <w:rPr>
          <w:rFonts w:ascii="仿宋" w:eastAsia="仿宋" w:hAnsi="仿宋" w:hint="eastAsia"/>
          <w:color w:val="000000"/>
          <w:sz w:val="32"/>
          <w:szCs w:val="28"/>
        </w:rPr>
        <w:t>水土保持法律的规定和《甘肃省水利厅关于加强事中事监管规范生产建设项目水土保持设施自主验收实施意见》（甘水</w:t>
      </w:r>
      <w:proofErr w:type="gramStart"/>
      <w:r>
        <w:rPr>
          <w:rFonts w:ascii="仿宋" w:eastAsia="仿宋" w:hAnsi="仿宋" w:hint="eastAsia"/>
          <w:color w:val="000000"/>
          <w:sz w:val="32"/>
          <w:szCs w:val="28"/>
        </w:rPr>
        <w:t>水</w:t>
      </w:r>
      <w:proofErr w:type="gramEnd"/>
      <w:r>
        <w:rPr>
          <w:rFonts w:ascii="仿宋" w:eastAsia="仿宋" w:hAnsi="仿宋" w:hint="eastAsia"/>
          <w:color w:val="000000"/>
          <w:sz w:val="32"/>
          <w:szCs w:val="28"/>
        </w:rPr>
        <w:t>保发﹝2017﹞381号）及榆中县水土保持预防监察站《关于中农威特生物医药基地项目水土保持方案报告书的批复》的</w:t>
      </w:r>
      <w:r>
        <w:rPr>
          <w:rFonts w:ascii="仿宋" w:eastAsia="仿宋" w:hAnsi="仿宋"/>
          <w:color w:val="000000"/>
          <w:sz w:val="32"/>
          <w:szCs w:val="28"/>
        </w:rPr>
        <w:t>要求，项目</w:t>
      </w:r>
      <w:r>
        <w:rPr>
          <w:rFonts w:ascii="仿宋" w:eastAsia="仿宋" w:hAnsi="仿宋" w:hint="eastAsia"/>
          <w:color w:val="000000"/>
          <w:sz w:val="32"/>
          <w:szCs w:val="28"/>
        </w:rPr>
        <w:t>在建设工程中要做好水土保持监测工作，项目竣工后要及时开展水土保持设施验收。</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本次询价比价，</w:t>
      </w:r>
      <w:r w:rsidR="003E146C">
        <w:rPr>
          <w:rFonts w:ascii="仿宋" w:eastAsia="仿宋" w:hAnsi="仿宋"/>
          <w:color w:val="000000"/>
          <w:sz w:val="32"/>
          <w:szCs w:val="28"/>
        </w:rPr>
        <w:t>中选报价人</w:t>
      </w:r>
      <w:r>
        <w:rPr>
          <w:rFonts w:ascii="仿宋" w:eastAsia="仿宋" w:hAnsi="仿宋"/>
          <w:color w:val="000000"/>
          <w:sz w:val="32"/>
          <w:szCs w:val="28"/>
        </w:rPr>
        <w:t>必须保证其出具的《</w:t>
      </w:r>
      <w:r>
        <w:rPr>
          <w:rFonts w:ascii="仿宋" w:eastAsia="仿宋" w:hAnsi="仿宋" w:hint="eastAsia"/>
          <w:color w:val="000000"/>
          <w:sz w:val="32"/>
          <w:szCs w:val="28"/>
        </w:rPr>
        <w:t>水土保</w:t>
      </w:r>
      <w:r>
        <w:rPr>
          <w:rFonts w:ascii="仿宋" w:eastAsia="仿宋" w:hAnsi="仿宋" w:hint="eastAsia"/>
          <w:color w:val="000000"/>
          <w:sz w:val="32"/>
          <w:szCs w:val="28"/>
        </w:rPr>
        <w:lastRenderedPageBreak/>
        <w:t>持监测报告》和《水土保持设施验收报告》</w:t>
      </w:r>
      <w:r>
        <w:rPr>
          <w:rFonts w:ascii="仿宋" w:eastAsia="仿宋" w:hAnsi="仿宋"/>
          <w:color w:val="000000"/>
          <w:sz w:val="32"/>
          <w:szCs w:val="28"/>
        </w:rPr>
        <w:t>符合</w:t>
      </w:r>
      <w:r>
        <w:rPr>
          <w:rFonts w:ascii="仿宋" w:eastAsia="仿宋" w:hAnsi="仿宋" w:hint="eastAsia"/>
          <w:color w:val="000000"/>
          <w:sz w:val="32"/>
          <w:szCs w:val="28"/>
        </w:rPr>
        <w:t>水土保持技术规范及</w:t>
      </w:r>
      <w:r>
        <w:rPr>
          <w:rFonts w:ascii="仿宋" w:eastAsia="仿宋" w:hAnsi="仿宋"/>
          <w:color w:val="000000"/>
          <w:sz w:val="32"/>
          <w:szCs w:val="28"/>
        </w:rPr>
        <w:t>政府</w:t>
      </w:r>
      <w:r>
        <w:rPr>
          <w:rFonts w:ascii="仿宋" w:eastAsia="仿宋" w:hAnsi="仿宋" w:hint="eastAsia"/>
          <w:color w:val="000000"/>
          <w:sz w:val="32"/>
          <w:szCs w:val="28"/>
        </w:rPr>
        <w:t>水行政</w:t>
      </w:r>
      <w:r>
        <w:rPr>
          <w:rFonts w:ascii="仿宋" w:eastAsia="仿宋" w:hAnsi="仿宋"/>
          <w:color w:val="000000"/>
          <w:sz w:val="32"/>
          <w:szCs w:val="28"/>
        </w:rPr>
        <w:t>主管部门的要求，并协助采购人完成</w:t>
      </w:r>
      <w:r>
        <w:rPr>
          <w:rFonts w:ascii="仿宋" w:eastAsia="仿宋" w:hAnsi="仿宋" w:hint="eastAsia"/>
          <w:color w:val="000000"/>
          <w:sz w:val="32"/>
          <w:szCs w:val="28"/>
        </w:rPr>
        <w:t>水行政主管部门对中农威特生物医药基地项目的水土保持设施自主验收报备及核查等</w:t>
      </w:r>
      <w:r>
        <w:rPr>
          <w:rFonts w:ascii="仿宋" w:eastAsia="仿宋" w:hAnsi="仿宋"/>
          <w:color w:val="000000"/>
          <w:sz w:val="32"/>
          <w:szCs w:val="28"/>
        </w:rPr>
        <w:t>相关手续的办理。</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b/>
          <w:color w:val="000000"/>
          <w:sz w:val="32"/>
          <w:szCs w:val="28"/>
        </w:rPr>
        <w:t>八、资格条件</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本次采购采用资格后审方式，报价人自行判断是否符合资格要求，并决定是否参加此次询价比价。报价人必须具备以下资质条件，不满足以下任</w:t>
      </w:r>
      <w:proofErr w:type="gramStart"/>
      <w:r>
        <w:rPr>
          <w:rFonts w:ascii="仿宋" w:eastAsia="仿宋" w:hAnsi="仿宋" w:hint="eastAsia"/>
          <w:b/>
          <w:color w:val="000000"/>
          <w:sz w:val="32"/>
          <w:szCs w:val="28"/>
        </w:rPr>
        <w:t>一</w:t>
      </w:r>
      <w:proofErr w:type="gramEnd"/>
      <w:r>
        <w:rPr>
          <w:rFonts w:ascii="仿宋" w:eastAsia="仿宋" w:hAnsi="仿宋" w:hint="eastAsia"/>
          <w:b/>
          <w:color w:val="000000"/>
          <w:sz w:val="32"/>
          <w:szCs w:val="28"/>
        </w:rPr>
        <w:t>条件，视为资格审查不通过。</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（一）报价人必须是中华人民共和国境内注册的独立法人，具有有效的营业执照。</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（二）报价人营业执照的经营范围，必须具有水土保持咨询服务科目，并具有相应履行资质能力，水土保持监测技术能力。</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（三）</w:t>
      </w:r>
      <w:r>
        <w:rPr>
          <w:rFonts w:ascii="仿宋" w:eastAsia="仿宋" w:hAnsi="仿宋"/>
          <w:color w:val="000000"/>
          <w:sz w:val="32"/>
          <w:szCs w:val="28"/>
        </w:rPr>
        <w:t>报价人资格，必须符合国家和甘肃省</w:t>
      </w:r>
      <w:r>
        <w:rPr>
          <w:rFonts w:ascii="仿宋" w:eastAsia="仿宋" w:hAnsi="仿宋" w:hint="eastAsia"/>
          <w:color w:val="000000"/>
          <w:sz w:val="32"/>
          <w:szCs w:val="28"/>
        </w:rPr>
        <w:t>水利部门的</w:t>
      </w:r>
      <w:r>
        <w:rPr>
          <w:rFonts w:ascii="仿宋" w:eastAsia="仿宋" w:hAnsi="仿宋"/>
          <w:color w:val="000000"/>
          <w:sz w:val="32"/>
          <w:szCs w:val="28"/>
        </w:rPr>
        <w:t>相关规定。</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九、报价须知</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（一）报价文件编制及递交</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1.报价文件的打印和书写应清楚工整，任何行间插字、涂改或增删，必须由报价人的法定代表人或其授权代表签字或</w:t>
      </w:r>
      <w:proofErr w:type="gramStart"/>
      <w:r>
        <w:rPr>
          <w:rFonts w:ascii="仿宋" w:eastAsia="仿宋" w:hAnsi="仿宋" w:hint="eastAsia"/>
          <w:color w:val="000000"/>
          <w:sz w:val="32"/>
          <w:szCs w:val="28"/>
        </w:rPr>
        <w:t>盖个人</w:t>
      </w:r>
      <w:proofErr w:type="gramEnd"/>
      <w:r>
        <w:rPr>
          <w:rFonts w:ascii="仿宋" w:eastAsia="仿宋" w:hAnsi="仿宋" w:hint="eastAsia"/>
          <w:color w:val="000000"/>
          <w:sz w:val="32"/>
          <w:szCs w:val="28"/>
        </w:rPr>
        <w:t>印鉴。字迹潦草、表达不清或可能导致非唯一理解的文件视为无效。</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2.报价文件装订要求：正本壹份，副本肆份，正本与副</w:t>
      </w:r>
      <w:r>
        <w:rPr>
          <w:rFonts w:ascii="仿宋" w:eastAsia="仿宋" w:hAnsi="仿宋" w:hint="eastAsia"/>
          <w:color w:val="000000"/>
          <w:sz w:val="32"/>
          <w:szCs w:val="28"/>
        </w:rPr>
        <w:lastRenderedPageBreak/>
        <w:t>本都必须用A4幅面纸张打印，应编制封面、目录、页码，必须用胶装（为永久性、无破坏不可拆分）装订成册，加盖骑缝章，封面须加盖公章，副本可用正本的复印件，但须加盖骑缝章并在封面加盖公章，在封面标明“正本”“副本”字样，正本与副本如有不一致，则以正本为准，并与报价文件正本一同密封。</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3.报价文件应根据采购文件的要求制作，签署、盖章和内容应完整，如有遗漏，将被视为无效。</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4.报价文件应由报价人的法定代表人或经正式授权的报价人代表亲笔签字（如由后者签字，应提供“法定代表人授权书”并加盖公章）。</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5.报价使用货币为人民币。</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6.报价人应提交证明其拟提交成果符合采购文件要求的技术响应文件，该文件可以是文字资料、图纸和数据，并须提供成果主要技术指标的详细描述。</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7.为方便询价比价，报价人需将报价表装订在报价文件目录后第一页的位置。</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8.报价人提供的所有资料应真实可信，一经查出有虚假信息，取消与采购方今后合作的资格。</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9.现场勘察：本项目不组织统一的现场考察，如有需要，报价人可自行安排到现场进行考察，所涉及的费用和风险由报价人</w:t>
      </w:r>
      <w:proofErr w:type="gramStart"/>
      <w:r>
        <w:rPr>
          <w:rFonts w:ascii="仿宋" w:eastAsia="仿宋" w:hAnsi="仿宋" w:hint="eastAsia"/>
          <w:color w:val="000000"/>
          <w:sz w:val="32"/>
          <w:szCs w:val="28"/>
        </w:rPr>
        <w:t>自已</w:t>
      </w:r>
      <w:proofErr w:type="gramEnd"/>
      <w:r>
        <w:rPr>
          <w:rFonts w:ascii="仿宋" w:eastAsia="仿宋" w:hAnsi="仿宋" w:hint="eastAsia"/>
          <w:color w:val="000000"/>
          <w:sz w:val="32"/>
          <w:szCs w:val="28"/>
        </w:rPr>
        <w:t>承担。</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（二）商务部分</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1.报价人应具备独立法人资格并具有编制相关报告的相关资质。</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2.提交法定代表人授权书，法定代表人身份证或复印件及被授权人身份证。</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3.采购文件中要求提供的所有证件及报价人认为需要提供的其他文件和资料。</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u w:val="single"/>
        </w:rPr>
      </w:pPr>
      <w:r>
        <w:rPr>
          <w:rFonts w:ascii="仿宋" w:eastAsia="仿宋" w:hAnsi="仿宋" w:hint="eastAsia"/>
          <w:b/>
          <w:color w:val="000000"/>
          <w:sz w:val="32"/>
          <w:szCs w:val="28"/>
          <w:u w:val="single"/>
        </w:rPr>
        <w:t>报价人所提供的证明性文件，均须加盖单位公章。</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（三）技术部分</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报价人提供的评价报告必须符合相应的国家标准、行业标准及规范要求。报价人按照询价比价文件要求做出的技术应答，主要是针对询价比价项目的技术指标、参数和技术要求做出的实质性响应和满足。</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b/>
          <w:color w:val="000000"/>
          <w:sz w:val="32"/>
          <w:szCs w:val="28"/>
        </w:rPr>
        <w:t>十、报价</w:t>
      </w:r>
      <w:r w:rsidR="003E146C">
        <w:rPr>
          <w:rFonts w:ascii="仿宋" w:eastAsia="仿宋" w:hAnsi="仿宋"/>
          <w:b/>
          <w:color w:val="000000"/>
          <w:sz w:val="32"/>
          <w:szCs w:val="28"/>
        </w:rPr>
        <w:t>部分</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（一）报价方式</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本</w:t>
      </w:r>
      <w:r>
        <w:rPr>
          <w:rFonts w:ascii="仿宋" w:eastAsia="仿宋" w:hAnsi="仿宋" w:hint="eastAsia"/>
          <w:color w:val="000000"/>
          <w:sz w:val="32"/>
          <w:szCs w:val="28"/>
        </w:rPr>
        <w:t>次采购采用固定总价,报价人应根据本询价比价采购文件的要求，结合项目现场实际情况，根据市场行情、自身综合实力、管理水平等各项因素进行报价。报价包括报价人为完成本项目水土保持监测、水土保持设施验收工作所需的全部费用及建设周期较长等不可预见性的因素。</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（二）报价内容</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color w:val="000000"/>
          <w:sz w:val="32"/>
          <w:szCs w:val="28"/>
        </w:rPr>
        <w:t>报价报价单（见附件一）；</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2.</w:t>
      </w:r>
      <w:r>
        <w:rPr>
          <w:rFonts w:ascii="仿宋" w:eastAsia="仿宋" w:hAnsi="仿宋"/>
          <w:color w:val="000000"/>
          <w:sz w:val="32"/>
          <w:szCs w:val="28"/>
        </w:rPr>
        <w:t>报价承诺书：承诺该工程报价报价、技术负责人等（见附件二）；</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color w:val="000000"/>
          <w:sz w:val="32"/>
          <w:szCs w:val="28"/>
        </w:rPr>
        <w:t>法定代表人身份证明（见附件三）；</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4.</w:t>
      </w:r>
      <w:r>
        <w:rPr>
          <w:rFonts w:ascii="仿宋" w:eastAsia="仿宋" w:hAnsi="仿宋"/>
          <w:color w:val="000000"/>
          <w:sz w:val="32"/>
          <w:szCs w:val="28"/>
        </w:rPr>
        <w:t>法定代表人授权委托书（见附件四）；</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5.</w:t>
      </w:r>
      <w:r>
        <w:rPr>
          <w:rFonts w:ascii="仿宋" w:eastAsia="仿宋" w:hAnsi="仿宋"/>
          <w:color w:val="000000"/>
          <w:sz w:val="32"/>
          <w:szCs w:val="28"/>
        </w:rPr>
        <w:t>企业营业执照复印件；</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6.</w:t>
      </w:r>
      <w:r>
        <w:rPr>
          <w:rFonts w:ascii="仿宋" w:eastAsia="仿宋" w:hAnsi="仿宋"/>
          <w:color w:val="000000"/>
          <w:sz w:val="32"/>
          <w:szCs w:val="28"/>
        </w:rPr>
        <w:t>拟投入本项目的技术负责人资格证书、身份证复印件；</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7.</w:t>
      </w:r>
      <w:r>
        <w:rPr>
          <w:rFonts w:ascii="仿宋" w:eastAsia="仿宋" w:hAnsi="仿宋"/>
          <w:color w:val="000000"/>
          <w:sz w:val="32"/>
          <w:szCs w:val="28"/>
        </w:rPr>
        <w:t>拟投入本项目的其他人员的资格证书、身份证复印件。</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请按以上顺序装订。</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b/>
          <w:color w:val="000000"/>
          <w:sz w:val="32"/>
          <w:szCs w:val="28"/>
        </w:rPr>
        <w:t>十一、</w:t>
      </w:r>
      <w:r w:rsidR="003E146C">
        <w:rPr>
          <w:rFonts w:ascii="仿宋" w:eastAsia="仿宋" w:hAnsi="仿宋"/>
          <w:b/>
          <w:color w:val="000000"/>
          <w:sz w:val="32"/>
          <w:szCs w:val="28"/>
        </w:rPr>
        <w:t>履约</w:t>
      </w:r>
      <w:r w:rsidR="00FB011D">
        <w:rPr>
          <w:rFonts w:ascii="仿宋" w:eastAsia="仿宋" w:hAnsi="仿宋"/>
          <w:b/>
          <w:color w:val="000000"/>
          <w:sz w:val="32"/>
          <w:szCs w:val="28"/>
        </w:rPr>
        <w:t>结束</w:t>
      </w:r>
      <w:r>
        <w:rPr>
          <w:rFonts w:ascii="仿宋" w:eastAsia="仿宋" w:hAnsi="仿宋"/>
          <w:b/>
          <w:color w:val="000000"/>
          <w:sz w:val="32"/>
          <w:szCs w:val="28"/>
        </w:rPr>
        <w:t>时间</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（一）完成时间</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根据中农威特生物医药基地项目</w:t>
      </w:r>
      <w:r>
        <w:rPr>
          <w:rFonts w:ascii="仿宋" w:eastAsia="仿宋" w:hAnsi="仿宋" w:hint="eastAsia"/>
          <w:color w:val="000000"/>
          <w:sz w:val="32"/>
          <w:szCs w:val="28"/>
        </w:rPr>
        <w:t>一期工程</w:t>
      </w:r>
      <w:r>
        <w:rPr>
          <w:rFonts w:ascii="仿宋" w:eastAsia="仿宋" w:hAnsi="仿宋"/>
          <w:color w:val="000000"/>
          <w:sz w:val="32"/>
          <w:szCs w:val="28"/>
        </w:rPr>
        <w:t>竣工验收</w:t>
      </w:r>
      <w:r>
        <w:rPr>
          <w:rFonts w:ascii="仿宋" w:eastAsia="仿宋" w:hAnsi="仿宋" w:hint="eastAsia"/>
          <w:color w:val="000000"/>
          <w:sz w:val="32"/>
          <w:szCs w:val="28"/>
        </w:rPr>
        <w:t>时间</w:t>
      </w:r>
      <w:r>
        <w:rPr>
          <w:rFonts w:ascii="仿宋" w:eastAsia="仿宋" w:hAnsi="仿宋"/>
          <w:color w:val="000000"/>
          <w:sz w:val="32"/>
          <w:szCs w:val="28"/>
        </w:rPr>
        <w:t>，另行约定。</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color w:val="000000"/>
          <w:sz w:val="32"/>
          <w:szCs w:val="28"/>
        </w:rPr>
        <w:t>（二）成果提交</w:t>
      </w:r>
    </w:p>
    <w:p w:rsidR="0077241F" w:rsidRDefault="00084561">
      <w:pPr>
        <w:overflowPunct w:val="0"/>
        <w:autoSpaceDE w:val="0"/>
        <w:autoSpaceDN w:val="0"/>
        <w:spacing w:line="360" w:lineRule="auto"/>
        <w:ind w:firstLineChars="200" w:firstLine="640"/>
        <w:rPr>
          <w:rFonts w:ascii="仿宋" w:eastAsia="仿宋" w:hAnsi="仿宋"/>
          <w:b/>
          <w:color w:val="000000"/>
          <w:sz w:val="32"/>
          <w:szCs w:val="28"/>
        </w:rPr>
      </w:pPr>
      <w:r>
        <w:rPr>
          <w:rFonts w:ascii="仿宋" w:eastAsia="仿宋" w:hAnsi="仿宋" w:hint="eastAsia"/>
          <w:color w:val="000000"/>
          <w:sz w:val="32"/>
          <w:szCs w:val="28"/>
        </w:rPr>
        <w:t>水土保持监测报告、水土保持设施验收报告</w:t>
      </w:r>
      <w:r>
        <w:rPr>
          <w:rFonts w:ascii="仿宋" w:eastAsia="仿宋" w:hAnsi="仿宋"/>
          <w:color w:val="000000"/>
          <w:sz w:val="32"/>
          <w:szCs w:val="28"/>
        </w:rPr>
        <w:t>暂定一式捌份，若采购人要求增加报告份数的，</w:t>
      </w:r>
      <w:r w:rsidR="003E146C">
        <w:rPr>
          <w:rFonts w:ascii="仿宋" w:eastAsia="仿宋" w:hAnsi="仿宋"/>
          <w:color w:val="000000"/>
          <w:sz w:val="32"/>
          <w:szCs w:val="28"/>
        </w:rPr>
        <w:t>中选报价人</w:t>
      </w:r>
      <w:r>
        <w:rPr>
          <w:rFonts w:ascii="仿宋" w:eastAsia="仿宋" w:hAnsi="仿宋"/>
          <w:color w:val="000000"/>
          <w:sz w:val="32"/>
          <w:szCs w:val="28"/>
        </w:rPr>
        <w:t>应无偿提供。</w:t>
      </w:r>
      <w:r>
        <w:rPr>
          <w:rFonts w:ascii="仿宋" w:eastAsia="仿宋" w:hAnsi="仿宋"/>
          <w:b/>
          <w:color w:val="000000"/>
          <w:sz w:val="32"/>
          <w:szCs w:val="28"/>
        </w:rPr>
        <w:t>若水土</w:t>
      </w:r>
      <w:r>
        <w:rPr>
          <w:rFonts w:ascii="仿宋" w:eastAsia="仿宋" w:hAnsi="仿宋" w:hint="eastAsia"/>
          <w:b/>
          <w:color w:val="000000"/>
          <w:sz w:val="32"/>
          <w:szCs w:val="28"/>
        </w:rPr>
        <w:t>保持监测报告、水土保持设施验收报告，</w:t>
      </w:r>
      <w:r>
        <w:rPr>
          <w:rFonts w:ascii="仿宋" w:eastAsia="仿宋" w:hAnsi="仿宋"/>
          <w:b/>
          <w:color w:val="000000"/>
          <w:sz w:val="32"/>
          <w:szCs w:val="28"/>
        </w:rPr>
        <w:t>因</w:t>
      </w:r>
      <w:r w:rsidR="003E146C">
        <w:rPr>
          <w:rFonts w:ascii="仿宋" w:eastAsia="仿宋" w:hAnsi="仿宋"/>
          <w:b/>
          <w:color w:val="000000"/>
          <w:sz w:val="32"/>
          <w:szCs w:val="28"/>
        </w:rPr>
        <w:t>中选报价人</w:t>
      </w:r>
      <w:r>
        <w:rPr>
          <w:rFonts w:ascii="仿宋" w:eastAsia="仿宋" w:hAnsi="仿宋"/>
          <w:b/>
          <w:color w:val="000000"/>
          <w:sz w:val="32"/>
          <w:szCs w:val="28"/>
        </w:rPr>
        <w:t>的原因导致无法通过政府</w:t>
      </w:r>
      <w:r>
        <w:rPr>
          <w:rFonts w:ascii="仿宋" w:eastAsia="仿宋" w:hAnsi="仿宋" w:hint="eastAsia"/>
          <w:b/>
          <w:color w:val="000000"/>
          <w:sz w:val="32"/>
          <w:szCs w:val="28"/>
        </w:rPr>
        <w:t>水行政</w:t>
      </w:r>
      <w:r>
        <w:rPr>
          <w:rFonts w:ascii="仿宋" w:eastAsia="仿宋" w:hAnsi="仿宋"/>
          <w:b/>
          <w:color w:val="000000"/>
          <w:sz w:val="32"/>
          <w:szCs w:val="28"/>
        </w:rPr>
        <w:t>主管部门审定的，采购人有权解除合同，并不需支付任何费用。</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十二、询价比价流程</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u w:val="single"/>
        </w:rPr>
      </w:pPr>
      <w:r>
        <w:rPr>
          <w:rFonts w:ascii="仿宋" w:eastAsia="仿宋" w:hAnsi="仿宋" w:hint="eastAsia"/>
          <w:b/>
          <w:color w:val="000000"/>
          <w:sz w:val="32"/>
          <w:szCs w:val="28"/>
          <w:u w:val="single"/>
        </w:rPr>
        <w:t>本次询价比价采购项目采用“综合评分法”。为使采购</w:t>
      </w:r>
      <w:r>
        <w:rPr>
          <w:rFonts w:ascii="仿宋" w:eastAsia="仿宋" w:hAnsi="仿宋" w:hint="eastAsia"/>
          <w:b/>
          <w:color w:val="000000"/>
          <w:sz w:val="32"/>
          <w:szCs w:val="28"/>
          <w:u w:val="single"/>
        </w:rPr>
        <w:lastRenderedPageBreak/>
        <w:t>活动得到有序进行，从维护采购方、报价人的根本利益出发，本次询价比价高度关注性价比，采购方不向报价人承诺最低价中选，对未中选者不作任何解释说明。</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（一）询价比价评审小组对报价人的文件进行资格及符合性审查</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依据法律法规和采购文件的规定，在对报价文件详细评估之前，评审小组将依据询价比价采购文件对报价文件进行资格审查,以确定其是否具备报价资格。如果报价人不具备报价资格，不满足采购文件所规定的资格标准或提供资格证明文件不全的,其报价将被拒绝。</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依据本采购文件的规定，评审小组还将从报价文件的有效性、完整性和对采购文件的响应程度进行审查，以确定是否符合对采购文件的实质性要求</w:t>
      </w:r>
      <w:proofErr w:type="gramStart"/>
      <w:r>
        <w:rPr>
          <w:rFonts w:ascii="仿宋" w:eastAsia="仿宋" w:hAnsi="仿宋" w:hint="eastAsia"/>
          <w:color w:val="000000"/>
          <w:sz w:val="32"/>
          <w:szCs w:val="28"/>
        </w:rPr>
        <w:t>作出</w:t>
      </w:r>
      <w:proofErr w:type="gramEnd"/>
      <w:r>
        <w:rPr>
          <w:rFonts w:ascii="仿宋" w:eastAsia="仿宋" w:hAnsi="仿宋" w:hint="eastAsia"/>
          <w:color w:val="000000"/>
          <w:sz w:val="32"/>
          <w:szCs w:val="28"/>
        </w:rPr>
        <w:t>响应。实质性偏离是指：a.实质性影响本采购文件的范围、质量和履行；b.实质性违背采购文件，限制了采购方的权利和中选报价人的义务。</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凡有下列情况之一者，报价文件也将被视为未实质性响应采购文件要求，视为无效报价。</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1.报价文件未按规定进行密封、标记、装订的；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2.未按规定，由报价人的法定代表人或其授权代表签字的，或未加盖报价人公章的；或签字人未经法定代表人有效授权委托的；或授权代表未携带身份证原件的；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3.报价有效期不满足采购文件要求的；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4.报价内容与采购内容及要求有重大偏离或保留的；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5.一个报价人不止报一个价的；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6.报价文件组成不符合采购文件要求的；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7.报价文件中提供虚假或失实资料的；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8.报价文件中未承诺提供有效的发票；</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9.报价文件中承诺的付款方式未能满足采购文件要求的；</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10.采购文件中规定的其他实质性条款。</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评审小组决定报价的响应性，只根据报价文件本身的内容，而不寻求其他的外部证据。</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对未响应询价比价采购文件的报价人，将不再进行技术部分评分。</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（二）对通过资格性审查和符合性审查的报价人</w:t>
      </w:r>
      <w:r w:rsidR="003F0865">
        <w:rPr>
          <w:rFonts w:ascii="仿宋" w:eastAsia="仿宋" w:hAnsi="仿宋" w:hint="eastAsia"/>
          <w:color w:val="000000"/>
          <w:sz w:val="32"/>
          <w:szCs w:val="28"/>
        </w:rPr>
        <w:t>通过综合评分法进行打分排名。</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1.报价部分  分值：60分</w:t>
      </w: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t>价格占60分，</w:t>
      </w:r>
      <w:r>
        <w:rPr>
          <w:rFonts w:ascii="仿宋" w:eastAsia="仿宋" w:hAnsi="仿宋" w:hint="eastAsia"/>
          <w:b/>
          <w:color w:val="000000"/>
          <w:sz w:val="32"/>
          <w:szCs w:val="28"/>
        </w:rPr>
        <w:t>取各合格报价人最低报价为评标基准价</w:t>
      </w:r>
      <w:r>
        <w:rPr>
          <w:rFonts w:ascii="仿宋" w:eastAsia="仿宋" w:hAnsi="仿宋" w:hint="eastAsia"/>
          <w:color w:val="000000"/>
          <w:sz w:val="32"/>
          <w:szCs w:val="28"/>
        </w:rPr>
        <w:t>，其价格分为60分，其他报价人的报价得分 = (评标基准价／投标报价)×60。</w:t>
      </w:r>
    </w:p>
    <w:p w:rsidR="0077241F" w:rsidRDefault="00084561">
      <w:pPr>
        <w:overflowPunct w:val="0"/>
        <w:autoSpaceDE w:val="0"/>
        <w:autoSpaceDN w:val="0"/>
        <w:spacing w:line="360" w:lineRule="auto"/>
        <w:ind w:firstLineChars="200" w:firstLine="643"/>
        <w:rPr>
          <w:rFonts w:ascii="仿宋" w:eastAsia="仿宋" w:hAnsi="仿宋"/>
          <w:b/>
          <w:color w:val="000000"/>
          <w:sz w:val="32"/>
          <w:szCs w:val="28"/>
        </w:rPr>
      </w:pPr>
      <w:r>
        <w:rPr>
          <w:rFonts w:ascii="仿宋" w:eastAsia="仿宋" w:hAnsi="仿宋" w:hint="eastAsia"/>
          <w:b/>
          <w:color w:val="000000"/>
          <w:sz w:val="32"/>
          <w:szCs w:val="28"/>
        </w:rPr>
        <w:t>计算分数时四舍五入取小数点后两位。</w:t>
      </w:r>
    </w:p>
    <w:p w:rsidR="0077241F" w:rsidRDefault="0077241F">
      <w:pPr>
        <w:overflowPunct w:val="0"/>
        <w:autoSpaceDE w:val="0"/>
        <w:autoSpaceDN w:val="0"/>
        <w:spacing w:line="360" w:lineRule="auto"/>
        <w:ind w:firstLineChars="200" w:firstLine="640"/>
        <w:rPr>
          <w:rFonts w:ascii="仿宋" w:eastAsia="仿宋" w:hAnsi="仿宋"/>
          <w:color w:val="000000"/>
          <w:sz w:val="32"/>
          <w:szCs w:val="28"/>
        </w:rPr>
      </w:pPr>
    </w:p>
    <w:p w:rsidR="0077241F" w:rsidRDefault="0077241F">
      <w:pPr>
        <w:overflowPunct w:val="0"/>
        <w:autoSpaceDE w:val="0"/>
        <w:autoSpaceDN w:val="0"/>
        <w:spacing w:line="360" w:lineRule="auto"/>
        <w:ind w:firstLineChars="200" w:firstLine="640"/>
        <w:rPr>
          <w:rFonts w:ascii="仿宋" w:eastAsia="仿宋" w:hAnsi="仿宋"/>
          <w:color w:val="000000"/>
          <w:sz w:val="32"/>
          <w:szCs w:val="28"/>
        </w:rPr>
      </w:pPr>
    </w:p>
    <w:p w:rsidR="0077241F" w:rsidRDefault="00084561">
      <w:pPr>
        <w:overflowPunct w:val="0"/>
        <w:autoSpaceDE w:val="0"/>
        <w:autoSpaceDN w:val="0"/>
        <w:spacing w:line="360" w:lineRule="auto"/>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2.商务部分  分值：5分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993"/>
      </w:tblGrid>
      <w:tr w:rsidR="0077241F">
        <w:trPr>
          <w:trHeight w:val="528"/>
        </w:trPr>
        <w:tc>
          <w:tcPr>
            <w:tcW w:w="1101" w:type="dxa"/>
            <w:vAlign w:val="center"/>
          </w:tcPr>
          <w:p w:rsidR="0077241F" w:rsidRDefault="00084561">
            <w:pPr>
              <w:overflowPunct w:val="0"/>
              <w:autoSpaceDE w:val="0"/>
              <w:autoSpaceDN w:val="0"/>
              <w:jc w:val="center"/>
              <w:rPr>
                <w:rFonts w:ascii="仿宋" w:eastAsia="仿宋" w:hAnsi="仿宋"/>
                <w:b/>
                <w:sz w:val="28"/>
              </w:rPr>
            </w:pPr>
            <w:r>
              <w:rPr>
                <w:rFonts w:ascii="仿宋" w:eastAsia="仿宋" w:hAnsi="仿宋" w:hint="eastAsia"/>
                <w:b/>
                <w:sz w:val="28"/>
              </w:rPr>
              <w:t>序号</w:t>
            </w:r>
          </w:p>
        </w:tc>
        <w:tc>
          <w:tcPr>
            <w:tcW w:w="6378" w:type="dxa"/>
            <w:vAlign w:val="center"/>
          </w:tcPr>
          <w:p w:rsidR="0077241F" w:rsidRDefault="00084561">
            <w:pPr>
              <w:overflowPunct w:val="0"/>
              <w:autoSpaceDE w:val="0"/>
              <w:autoSpaceDN w:val="0"/>
              <w:jc w:val="center"/>
              <w:rPr>
                <w:rFonts w:ascii="仿宋" w:eastAsia="仿宋" w:hAnsi="仿宋"/>
                <w:b/>
                <w:sz w:val="28"/>
              </w:rPr>
            </w:pPr>
            <w:r>
              <w:rPr>
                <w:rFonts w:ascii="仿宋" w:eastAsia="仿宋" w:hAnsi="仿宋" w:hint="eastAsia"/>
                <w:b/>
                <w:sz w:val="28"/>
              </w:rPr>
              <w:t>评分因素</w:t>
            </w:r>
          </w:p>
        </w:tc>
        <w:tc>
          <w:tcPr>
            <w:tcW w:w="993" w:type="dxa"/>
            <w:vAlign w:val="center"/>
          </w:tcPr>
          <w:p w:rsidR="0077241F" w:rsidRDefault="00084561">
            <w:pPr>
              <w:overflowPunct w:val="0"/>
              <w:autoSpaceDE w:val="0"/>
              <w:autoSpaceDN w:val="0"/>
              <w:jc w:val="center"/>
              <w:rPr>
                <w:rFonts w:ascii="仿宋" w:eastAsia="仿宋" w:hAnsi="仿宋"/>
                <w:b/>
                <w:sz w:val="28"/>
              </w:rPr>
            </w:pPr>
            <w:r>
              <w:rPr>
                <w:rFonts w:ascii="仿宋" w:eastAsia="仿宋" w:hAnsi="仿宋" w:hint="eastAsia"/>
                <w:b/>
                <w:sz w:val="28"/>
              </w:rPr>
              <w:t>分值</w:t>
            </w:r>
          </w:p>
        </w:tc>
      </w:tr>
      <w:tr w:rsidR="0077241F">
        <w:trPr>
          <w:trHeight w:val="869"/>
        </w:trPr>
        <w:tc>
          <w:tcPr>
            <w:tcW w:w="1101"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1</w:t>
            </w:r>
          </w:p>
        </w:tc>
        <w:tc>
          <w:tcPr>
            <w:tcW w:w="6378" w:type="dxa"/>
            <w:vAlign w:val="center"/>
          </w:tcPr>
          <w:p w:rsidR="0077241F" w:rsidRDefault="00084561">
            <w:pPr>
              <w:overflowPunct w:val="0"/>
              <w:autoSpaceDE w:val="0"/>
              <w:autoSpaceDN w:val="0"/>
              <w:rPr>
                <w:rFonts w:ascii="仿宋" w:eastAsia="仿宋" w:hAnsi="仿宋"/>
                <w:sz w:val="28"/>
              </w:rPr>
            </w:pPr>
            <w:r>
              <w:rPr>
                <w:rFonts w:ascii="仿宋" w:eastAsia="仿宋" w:hAnsi="仿宋" w:hint="eastAsia"/>
                <w:sz w:val="28"/>
              </w:rPr>
              <w:t>类似业绩：报价人有类似项目业绩，一个项目得1分，最多得3分。</w:t>
            </w:r>
          </w:p>
        </w:tc>
        <w:tc>
          <w:tcPr>
            <w:tcW w:w="993"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3</w:t>
            </w:r>
          </w:p>
        </w:tc>
      </w:tr>
      <w:tr w:rsidR="0077241F">
        <w:trPr>
          <w:trHeight w:val="993"/>
        </w:trPr>
        <w:tc>
          <w:tcPr>
            <w:tcW w:w="1101"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2</w:t>
            </w:r>
          </w:p>
        </w:tc>
        <w:tc>
          <w:tcPr>
            <w:tcW w:w="6378" w:type="dxa"/>
            <w:vAlign w:val="center"/>
          </w:tcPr>
          <w:p w:rsidR="0077241F" w:rsidRDefault="00084561">
            <w:pPr>
              <w:overflowPunct w:val="0"/>
              <w:autoSpaceDE w:val="0"/>
              <w:autoSpaceDN w:val="0"/>
              <w:rPr>
                <w:rFonts w:ascii="仿宋" w:eastAsia="仿宋" w:hAnsi="仿宋"/>
                <w:sz w:val="28"/>
              </w:rPr>
            </w:pPr>
            <w:r>
              <w:rPr>
                <w:rFonts w:ascii="仿宋" w:eastAsia="仿宋" w:hAnsi="仿宋" w:hint="eastAsia"/>
                <w:sz w:val="28"/>
              </w:rPr>
              <w:t>企业实力：整体实力较强者得2分；实力一般者得1分；整体实力较差者不得分。</w:t>
            </w:r>
          </w:p>
        </w:tc>
        <w:tc>
          <w:tcPr>
            <w:tcW w:w="993"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2</w:t>
            </w:r>
          </w:p>
        </w:tc>
      </w:tr>
      <w:tr w:rsidR="0077241F">
        <w:trPr>
          <w:trHeight w:val="610"/>
        </w:trPr>
        <w:tc>
          <w:tcPr>
            <w:tcW w:w="1101"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合计</w:t>
            </w:r>
          </w:p>
        </w:tc>
        <w:tc>
          <w:tcPr>
            <w:tcW w:w="6378" w:type="dxa"/>
            <w:vAlign w:val="center"/>
          </w:tcPr>
          <w:p w:rsidR="0077241F" w:rsidRDefault="0077241F">
            <w:pPr>
              <w:overflowPunct w:val="0"/>
              <w:autoSpaceDE w:val="0"/>
              <w:autoSpaceDN w:val="0"/>
              <w:jc w:val="center"/>
              <w:rPr>
                <w:rFonts w:ascii="仿宋" w:eastAsia="仿宋" w:hAnsi="仿宋"/>
                <w:sz w:val="28"/>
              </w:rPr>
            </w:pPr>
          </w:p>
        </w:tc>
        <w:tc>
          <w:tcPr>
            <w:tcW w:w="993" w:type="dxa"/>
            <w:vAlign w:val="center"/>
          </w:tcPr>
          <w:p w:rsidR="0077241F" w:rsidRDefault="00084561">
            <w:pPr>
              <w:overflowPunct w:val="0"/>
              <w:autoSpaceDE w:val="0"/>
              <w:autoSpaceDN w:val="0"/>
              <w:jc w:val="center"/>
              <w:rPr>
                <w:rFonts w:ascii="仿宋" w:eastAsia="仿宋" w:hAnsi="仿宋"/>
                <w:sz w:val="28"/>
              </w:rPr>
            </w:pPr>
            <w:r>
              <w:rPr>
                <w:rFonts w:ascii="仿宋" w:eastAsia="仿宋" w:hAnsi="仿宋" w:hint="eastAsia"/>
                <w:sz w:val="28"/>
              </w:rPr>
              <w:t>5</w:t>
            </w:r>
          </w:p>
        </w:tc>
      </w:tr>
    </w:tbl>
    <w:p w:rsidR="0077241F" w:rsidRDefault="0077241F">
      <w:pPr>
        <w:overflowPunct w:val="0"/>
        <w:autoSpaceDE w:val="0"/>
        <w:autoSpaceDN w:val="0"/>
        <w:snapToGrid w:val="0"/>
        <w:spacing w:line="300" w:lineRule="auto"/>
        <w:ind w:firstLineChars="100" w:firstLine="320"/>
        <w:rPr>
          <w:rFonts w:ascii="仿宋" w:eastAsia="仿宋" w:hAnsi="仿宋" w:cs="Times New Roman"/>
          <w:color w:val="000000"/>
          <w:sz w:val="32"/>
          <w:szCs w:val="32"/>
          <w:lang w:val="en-GB"/>
        </w:rPr>
      </w:pPr>
    </w:p>
    <w:p w:rsidR="0077241F" w:rsidRDefault="00084561">
      <w:pPr>
        <w:overflowPunct w:val="0"/>
        <w:autoSpaceDE w:val="0"/>
        <w:autoSpaceDN w:val="0"/>
        <w:snapToGrid w:val="0"/>
        <w:spacing w:line="300" w:lineRule="auto"/>
        <w:ind w:firstLineChars="100" w:firstLine="320"/>
        <w:rPr>
          <w:rFonts w:ascii="仿宋" w:eastAsia="仿宋" w:hAnsi="仿宋" w:cs="Times New Roman"/>
          <w:color w:val="000000"/>
          <w:sz w:val="32"/>
          <w:szCs w:val="32"/>
          <w:lang w:val="en-GB"/>
        </w:rPr>
      </w:pPr>
      <w:r>
        <w:rPr>
          <w:rFonts w:ascii="仿宋" w:eastAsia="仿宋" w:hAnsi="仿宋" w:cs="Times New Roman" w:hint="eastAsia"/>
          <w:color w:val="000000"/>
          <w:sz w:val="32"/>
          <w:szCs w:val="32"/>
          <w:lang w:val="en-GB"/>
        </w:rPr>
        <w:t>3.技术部分：分值3</w:t>
      </w:r>
      <w:r>
        <w:rPr>
          <w:rFonts w:ascii="仿宋" w:eastAsia="仿宋" w:hAnsi="仿宋" w:cs="Times New Roman" w:hint="eastAsia"/>
          <w:color w:val="000000"/>
          <w:sz w:val="32"/>
          <w:szCs w:val="32"/>
        </w:rPr>
        <w:t>5</w:t>
      </w:r>
      <w:r>
        <w:rPr>
          <w:rFonts w:ascii="仿宋" w:eastAsia="仿宋" w:hAnsi="仿宋" w:cs="Times New Roman" w:hint="eastAsia"/>
          <w:color w:val="000000"/>
          <w:sz w:val="32"/>
          <w:szCs w:val="32"/>
          <w:lang w:val="en-GB"/>
        </w:rPr>
        <w:t>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gridCol w:w="709"/>
      </w:tblGrid>
      <w:tr w:rsidR="0077241F">
        <w:trPr>
          <w:trHeight w:val="638"/>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序号</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分值</w:t>
            </w:r>
          </w:p>
        </w:tc>
      </w:tr>
      <w:tr w:rsidR="0077241F">
        <w:trPr>
          <w:trHeight w:val="274"/>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b/>
                <w:color w:val="000000"/>
                <w:sz w:val="28"/>
                <w:szCs w:val="24"/>
              </w:rPr>
            </w:pPr>
            <w:r>
              <w:rPr>
                <w:rFonts w:ascii="仿宋" w:eastAsia="仿宋" w:hAnsi="仿宋" w:cs="Times New Roman" w:hint="eastAsia"/>
                <w:b/>
                <w:color w:val="000000"/>
                <w:sz w:val="28"/>
                <w:szCs w:val="24"/>
              </w:rPr>
              <w:t>检测方案：</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1.方案内容详细、具体，内容齐全，方法合理、科学，能满足本项目的所有要求，有具体可行的、规范的措施及进度保证者，得8-10分。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2.方案内容较具体，内容较齐全，方法基本符合要求，有较可行的进度保证措施者，得5-7分。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3.方案</w:t>
            </w:r>
            <w:proofErr w:type="gramStart"/>
            <w:r>
              <w:rPr>
                <w:rFonts w:ascii="仿宋" w:eastAsia="仿宋" w:hAnsi="仿宋" w:cs="Times New Roman" w:hint="eastAsia"/>
                <w:color w:val="000000"/>
                <w:sz w:val="24"/>
                <w:szCs w:val="24"/>
              </w:rPr>
              <w:t>内容内容</w:t>
            </w:r>
            <w:proofErr w:type="gramEnd"/>
            <w:r>
              <w:rPr>
                <w:rFonts w:ascii="仿宋" w:eastAsia="仿宋" w:hAnsi="仿宋" w:cs="Times New Roman" w:hint="eastAsia"/>
                <w:color w:val="000000"/>
                <w:sz w:val="24"/>
                <w:szCs w:val="24"/>
              </w:rPr>
              <w:t>一般，进度保证措施不完善者，得1-4分。</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10</w:t>
            </w:r>
          </w:p>
        </w:tc>
      </w:tr>
      <w:tr w:rsidR="0077241F">
        <w:trPr>
          <w:trHeight w:val="947"/>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b/>
                <w:color w:val="000000"/>
                <w:sz w:val="28"/>
                <w:szCs w:val="24"/>
              </w:rPr>
              <w:t>现状调研：</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1.报价人自行组织项目现状调研，对项目现状情况有一定了解的，得3分；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2.未调研者，不得分。</w:t>
            </w:r>
          </w:p>
          <w:p w:rsidR="003F0865" w:rsidRPr="003F0865" w:rsidRDefault="003F0865">
            <w:pPr>
              <w:overflowPunct w:val="0"/>
              <w:autoSpaceDE w:val="0"/>
              <w:autoSpaceDN w:val="0"/>
              <w:snapToGrid w:val="0"/>
              <w:spacing w:line="360" w:lineRule="auto"/>
              <w:rPr>
                <w:rFonts w:ascii="仿宋" w:eastAsia="仿宋" w:hAnsi="仿宋" w:cs="Times New Roman"/>
                <w:b/>
                <w:color w:val="000000"/>
                <w:sz w:val="24"/>
                <w:szCs w:val="24"/>
              </w:rPr>
            </w:pPr>
            <w:r w:rsidRPr="003F0865">
              <w:rPr>
                <w:rFonts w:ascii="仿宋" w:eastAsia="仿宋" w:hAnsi="仿宋" w:cs="Times New Roman" w:hint="eastAsia"/>
                <w:b/>
                <w:color w:val="000000"/>
                <w:sz w:val="24"/>
                <w:szCs w:val="24"/>
              </w:rPr>
              <w:t>备注：调研时，请在调研表上签字，联系人：刘百林。</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3</w:t>
            </w:r>
          </w:p>
        </w:tc>
      </w:tr>
      <w:tr w:rsidR="0077241F">
        <w:trPr>
          <w:trHeight w:val="978"/>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b/>
                <w:color w:val="000000"/>
                <w:sz w:val="28"/>
                <w:szCs w:val="24"/>
              </w:rPr>
            </w:pPr>
            <w:r>
              <w:rPr>
                <w:rFonts w:ascii="仿宋" w:eastAsia="仿宋" w:hAnsi="仿宋" w:cs="Times New Roman" w:hint="eastAsia"/>
                <w:b/>
                <w:color w:val="000000"/>
                <w:sz w:val="28"/>
                <w:szCs w:val="24"/>
              </w:rPr>
              <w:t>服务保障：</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1.有完善的人员技术及数量保证和服务质量保证的，得8-10分。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2.人员数量保证和服务承诺内容相对完善的，得4-7分。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3.承诺内容一般的，得1-3分。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4.无服务承诺的，得0分。</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Times New Roman" w:eastAsia="宋体" w:hAnsi="Times New Roman" w:cs="Times New Roman"/>
                <w:szCs w:val="24"/>
              </w:rPr>
            </w:pPr>
            <w:r>
              <w:rPr>
                <w:rFonts w:ascii="仿宋" w:eastAsia="仿宋" w:hAnsi="仿宋" w:cs="Times New Roman" w:hint="eastAsia"/>
                <w:sz w:val="24"/>
                <w:szCs w:val="24"/>
              </w:rPr>
              <w:t>10</w:t>
            </w:r>
          </w:p>
        </w:tc>
      </w:tr>
      <w:tr w:rsidR="0077241F">
        <w:trPr>
          <w:trHeight w:val="4757"/>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lastRenderedPageBreak/>
              <w:t>4</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b/>
                <w:color w:val="000000"/>
                <w:sz w:val="28"/>
                <w:szCs w:val="24"/>
              </w:rPr>
            </w:pPr>
            <w:r>
              <w:rPr>
                <w:rFonts w:ascii="仿宋" w:eastAsia="仿宋" w:hAnsi="仿宋" w:cs="Times New Roman" w:hint="eastAsia"/>
                <w:b/>
                <w:color w:val="000000"/>
                <w:sz w:val="28"/>
                <w:szCs w:val="24"/>
              </w:rPr>
              <w:t>具体措施：</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1.报价人组织机构及服务质量保证措施、保密措施等能做到机构健全，建立完整的工作台账、工作信息收集、反馈等客户质量保证措施的，得3分，不足之处由评委酌情扣分。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2.满足项目要求，积极配合采购人的工作，人员配备完善，能迅速、便捷、及时跟进服务的，得3分，不足之处由评委酌情扣分。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3.对项目研究的重点、难点有清晰的认识，措施具体、针对性强的，得2分，不足之处由评委酌情扣分。</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4.具有完善的后续服务承诺及方案的，得2分，不足之处由评委酌情扣分。</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10</w:t>
            </w:r>
          </w:p>
        </w:tc>
      </w:tr>
      <w:tr w:rsidR="0077241F">
        <w:trPr>
          <w:trHeight w:val="978"/>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t>5</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b/>
                <w:color w:val="000000"/>
                <w:sz w:val="28"/>
                <w:szCs w:val="24"/>
              </w:rPr>
            </w:pPr>
            <w:r>
              <w:rPr>
                <w:rFonts w:ascii="仿宋" w:eastAsia="仿宋" w:hAnsi="仿宋" w:cs="Times New Roman" w:hint="eastAsia"/>
                <w:b/>
                <w:color w:val="000000"/>
                <w:sz w:val="28"/>
                <w:szCs w:val="24"/>
              </w:rPr>
              <w:t>资料检测：</w:t>
            </w:r>
          </w:p>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能否按照采购人要求，合同签订后，立刻着手准备消防检测相关资料和</w:t>
            </w:r>
            <w:proofErr w:type="gramStart"/>
            <w:r>
              <w:rPr>
                <w:rFonts w:ascii="仿宋" w:eastAsia="仿宋" w:hAnsi="仿宋" w:cs="Times New Roman" w:hint="eastAsia"/>
                <w:color w:val="000000"/>
                <w:sz w:val="24"/>
                <w:szCs w:val="24"/>
              </w:rPr>
              <w:t>并</w:t>
            </w:r>
            <w:proofErr w:type="gramEnd"/>
            <w:r>
              <w:rPr>
                <w:rFonts w:ascii="仿宋" w:eastAsia="仿宋" w:hAnsi="仿宋" w:cs="Times New Roman" w:hint="eastAsia"/>
                <w:color w:val="000000"/>
                <w:sz w:val="24"/>
                <w:szCs w:val="24"/>
              </w:rPr>
              <w:t>进行检测，满足要求的得2分，否则不得分。</w:t>
            </w: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r>
      <w:tr w:rsidR="0077241F">
        <w:trPr>
          <w:trHeight w:val="551"/>
        </w:trPr>
        <w:tc>
          <w:tcPr>
            <w:tcW w:w="817"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合计</w:t>
            </w:r>
          </w:p>
        </w:tc>
        <w:tc>
          <w:tcPr>
            <w:tcW w:w="7796" w:type="dxa"/>
            <w:tcBorders>
              <w:top w:val="single" w:sz="4" w:space="0" w:color="auto"/>
              <w:left w:val="single" w:sz="4" w:space="0" w:color="auto"/>
              <w:bottom w:val="single" w:sz="4" w:space="0" w:color="auto"/>
              <w:right w:val="single" w:sz="4" w:space="0" w:color="auto"/>
            </w:tcBorders>
            <w:vAlign w:val="center"/>
          </w:tcPr>
          <w:p w:rsidR="0077241F" w:rsidRDefault="0077241F">
            <w:pPr>
              <w:overflowPunct w:val="0"/>
              <w:autoSpaceDE w:val="0"/>
              <w:autoSpaceDN w:val="0"/>
              <w:snapToGrid w:val="0"/>
              <w:spacing w:line="360" w:lineRule="auto"/>
              <w:ind w:firstLineChars="200" w:firstLine="480"/>
              <w:rPr>
                <w:rFonts w:ascii="仿宋" w:eastAsia="仿宋" w:hAnsi="仿宋"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35</w:t>
            </w:r>
          </w:p>
        </w:tc>
      </w:tr>
    </w:tbl>
    <w:p w:rsidR="0077241F" w:rsidRDefault="002C2EF3">
      <w:pPr>
        <w:overflowPunct w:val="0"/>
        <w:autoSpaceDE w:val="0"/>
        <w:autoSpaceDN w:val="0"/>
        <w:ind w:firstLineChars="200" w:firstLine="643"/>
        <w:rPr>
          <w:rFonts w:ascii="仿宋" w:eastAsia="仿宋" w:hAnsi="仿宋" w:cs="宋体"/>
          <w:b/>
          <w:color w:val="000000"/>
          <w:kern w:val="0"/>
          <w:sz w:val="32"/>
          <w:szCs w:val="28"/>
        </w:rPr>
      </w:pPr>
      <w:r>
        <w:rPr>
          <w:rFonts w:ascii="仿宋" w:eastAsia="仿宋" w:hAnsi="仿宋" w:cs="宋体" w:hint="eastAsia"/>
          <w:b/>
          <w:color w:val="000000"/>
          <w:kern w:val="0"/>
          <w:sz w:val="32"/>
          <w:szCs w:val="28"/>
        </w:rPr>
        <w:t>十三</w:t>
      </w:r>
      <w:r w:rsidR="00084561">
        <w:rPr>
          <w:rFonts w:ascii="仿宋" w:eastAsia="仿宋" w:hAnsi="仿宋" w:cs="宋体" w:hint="eastAsia"/>
          <w:b/>
          <w:color w:val="000000"/>
          <w:kern w:val="0"/>
          <w:sz w:val="32"/>
          <w:szCs w:val="28"/>
        </w:rPr>
        <w:t>、合同的签订及付款</w:t>
      </w:r>
    </w:p>
    <w:p w:rsidR="0077241F" w:rsidRDefault="00084561">
      <w:pPr>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（一）中选报价人应在接通知后3</w:t>
      </w:r>
      <w:proofErr w:type="gramStart"/>
      <w:r>
        <w:rPr>
          <w:rFonts w:ascii="仿宋" w:eastAsia="仿宋" w:hAnsi="仿宋" w:cs="宋体" w:hint="eastAsia"/>
          <w:color w:val="000000"/>
          <w:kern w:val="0"/>
          <w:sz w:val="32"/>
          <w:szCs w:val="28"/>
        </w:rPr>
        <w:t>日历天</w:t>
      </w:r>
      <w:proofErr w:type="gramEnd"/>
      <w:r>
        <w:rPr>
          <w:rFonts w:ascii="仿宋" w:eastAsia="仿宋" w:hAnsi="仿宋" w:cs="宋体" w:hint="eastAsia"/>
          <w:color w:val="000000"/>
          <w:kern w:val="0"/>
          <w:sz w:val="32"/>
          <w:szCs w:val="28"/>
        </w:rPr>
        <w:t xml:space="preserve">内与采购人签署合同，中选报价人无合理理由不得拒签合同。 </w:t>
      </w:r>
    </w:p>
    <w:p w:rsidR="0077241F" w:rsidRDefault="00084561">
      <w:pPr>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二）采购文件、采购文件的修改文件、中选报价人的报价文件、补充或修改的文件及澄清或承诺文件等，均为双方签订相关合同的组成部分，并与该合同一并作为本采购文件的互补性法律文件，与该合同具有同等法律效力。</w:t>
      </w:r>
    </w:p>
    <w:p w:rsidR="0077241F" w:rsidRDefault="00084561">
      <w:pPr>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（三）中选报价人因不可抗力或者自身原因不能履行采购合同的，采购人可以按照评审小组提出的本次询价比价项目评价顺序名单排序，依次确定其他中选候选人为中选报价人，也可以重新组织采购。</w:t>
      </w:r>
    </w:p>
    <w:p w:rsidR="0077241F" w:rsidRDefault="00084561">
      <w:pPr>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lastRenderedPageBreak/>
        <w:t>（四）付款：本项目采用合同定价方式付款，具体付款按照本采购文件约定的方式付款。</w:t>
      </w:r>
    </w:p>
    <w:p w:rsidR="0077241F" w:rsidRDefault="00084561">
      <w:pPr>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1.合同签订后，</w:t>
      </w:r>
      <w:r w:rsidR="00295D10">
        <w:rPr>
          <w:rFonts w:ascii="仿宋" w:eastAsia="仿宋" w:hAnsi="仿宋" w:cs="宋体" w:hint="eastAsia"/>
          <w:color w:val="000000"/>
          <w:kern w:val="0"/>
          <w:sz w:val="32"/>
          <w:szCs w:val="28"/>
        </w:rPr>
        <w:t>采购人向</w:t>
      </w:r>
      <w:r w:rsidR="003E146C">
        <w:rPr>
          <w:rFonts w:ascii="仿宋" w:eastAsia="仿宋" w:hAnsi="仿宋" w:cs="宋体" w:hint="eastAsia"/>
          <w:color w:val="000000"/>
          <w:kern w:val="0"/>
          <w:sz w:val="32"/>
          <w:szCs w:val="28"/>
        </w:rPr>
        <w:t>中选报价人</w:t>
      </w:r>
      <w:r>
        <w:rPr>
          <w:rFonts w:ascii="仿宋" w:eastAsia="仿宋" w:hAnsi="仿宋" w:cs="宋体" w:hint="eastAsia"/>
          <w:color w:val="000000"/>
          <w:kern w:val="0"/>
          <w:sz w:val="32"/>
          <w:szCs w:val="28"/>
        </w:rPr>
        <w:t>支付合同价款</w:t>
      </w:r>
      <w:r w:rsidR="00295D10">
        <w:rPr>
          <w:rFonts w:ascii="仿宋" w:eastAsia="仿宋" w:hAnsi="仿宋" w:cs="宋体" w:hint="eastAsia"/>
          <w:color w:val="000000"/>
          <w:kern w:val="0"/>
          <w:sz w:val="32"/>
          <w:szCs w:val="28"/>
        </w:rPr>
        <w:t>的</w:t>
      </w:r>
      <w:r>
        <w:rPr>
          <w:rFonts w:ascii="仿宋" w:eastAsia="仿宋" w:hAnsi="仿宋" w:cs="宋体" w:hint="eastAsia"/>
          <w:color w:val="000000"/>
          <w:kern w:val="0"/>
          <w:sz w:val="32"/>
          <w:szCs w:val="28"/>
        </w:rPr>
        <w:t>30%。</w:t>
      </w:r>
    </w:p>
    <w:p w:rsidR="0077241F" w:rsidRDefault="00084561">
      <w:pPr>
        <w:tabs>
          <w:tab w:val="left" w:pos="7088"/>
          <w:tab w:val="left" w:pos="7371"/>
        </w:tabs>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2.中农威特生物医药基地项目一期北区工程通过竣工验收后，中选报价人开具全额发票，</w:t>
      </w:r>
      <w:r w:rsidR="00295D10" w:rsidRPr="00295D10">
        <w:rPr>
          <w:rFonts w:ascii="仿宋" w:eastAsia="仿宋" w:hAnsi="仿宋" w:cs="宋体" w:hint="eastAsia"/>
          <w:color w:val="000000"/>
          <w:kern w:val="0"/>
          <w:sz w:val="32"/>
          <w:szCs w:val="28"/>
        </w:rPr>
        <w:t>采购人向</w:t>
      </w:r>
      <w:r w:rsidR="003E146C">
        <w:rPr>
          <w:rFonts w:ascii="仿宋" w:eastAsia="仿宋" w:hAnsi="仿宋" w:cs="宋体" w:hint="eastAsia"/>
          <w:color w:val="000000"/>
          <w:kern w:val="0"/>
          <w:sz w:val="32"/>
          <w:szCs w:val="28"/>
        </w:rPr>
        <w:t>中选报价人</w:t>
      </w:r>
      <w:r>
        <w:rPr>
          <w:rFonts w:ascii="仿宋" w:eastAsia="仿宋" w:hAnsi="仿宋" w:cs="宋体" w:hint="eastAsia"/>
          <w:color w:val="000000"/>
          <w:kern w:val="0"/>
          <w:sz w:val="32"/>
          <w:szCs w:val="28"/>
        </w:rPr>
        <w:t>支付合同价款的30%。</w:t>
      </w:r>
    </w:p>
    <w:p w:rsidR="0077241F" w:rsidRDefault="00084561">
      <w:pPr>
        <w:tabs>
          <w:tab w:val="left" w:pos="7088"/>
          <w:tab w:val="left" w:pos="7371"/>
        </w:tabs>
        <w:overflowPunct w:val="0"/>
        <w:autoSpaceDE w:val="0"/>
        <w:autoSpaceDN w:val="0"/>
        <w:ind w:firstLineChars="200" w:firstLine="640"/>
        <w:rPr>
          <w:rFonts w:ascii="仿宋" w:eastAsia="仿宋" w:hAnsi="仿宋" w:cs="宋体"/>
          <w:color w:val="000000"/>
          <w:kern w:val="0"/>
          <w:sz w:val="32"/>
          <w:szCs w:val="28"/>
        </w:rPr>
      </w:pPr>
      <w:r>
        <w:rPr>
          <w:rFonts w:ascii="仿宋" w:eastAsia="仿宋" w:hAnsi="仿宋" w:cs="宋体" w:hint="eastAsia"/>
          <w:color w:val="000000"/>
          <w:kern w:val="0"/>
          <w:sz w:val="32"/>
          <w:szCs w:val="28"/>
        </w:rPr>
        <w:t>3.提交水土保持监测报告、水土保持设施验收报告，本项目水土保持设施经政府水行政主管部门核查通过后，支付合同价款的40%。</w:t>
      </w:r>
    </w:p>
    <w:p w:rsidR="0077241F" w:rsidRDefault="0077241F">
      <w:pPr>
        <w:overflowPunct w:val="0"/>
        <w:autoSpaceDE w:val="0"/>
        <w:autoSpaceDN w:val="0"/>
        <w:rPr>
          <w:rFonts w:ascii="仿宋" w:eastAsia="仿宋" w:hAnsi="仿宋" w:cs="宋体"/>
          <w:color w:val="000000"/>
          <w:kern w:val="0"/>
          <w:sz w:val="32"/>
          <w:szCs w:val="28"/>
        </w:rPr>
      </w:pPr>
    </w:p>
    <w:p w:rsidR="0077241F" w:rsidRDefault="00084561">
      <w:pPr>
        <w:tabs>
          <w:tab w:val="left" w:pos="2694"/>
        </w:tabs>
        <w:overflowPunct w:val="0"/>
        <w:autoSpaceDE w:val="0"/>
        <w:autoSpaceDN w:val="0"/>
        <w:jc w:val="center"/>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中农威特生物科技股份有限公司</w:t>
      </w:r>
    </w:p>
    <w:p w:rsidR="0077241F" w:rsidRDefault="00084561">
      <w:pPr>
        <w:overflowPunct w:val="0"/>
        <w:autoSpaceDE w:val="0"/>
        <w:autoSpaceDN w:val="0"/>
        <w:jc w:val="center"/>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2020年5月</w:t>
      </w:r>
      <w:r w:rsidR="003E146C">
        <w:rPr>
          <w:rFonts w:ascii="仿宋" w:eastAsia="仿宋" w:hAnsi="仿宋" w:cs="宋体" w:hint="eastAsia"/>
          <w:color w:val="000000"/>
          <w:kern w:val="0"/>
          <w:sz w:val="32"/>
          <w:szCs w:val="28"/>
        </w:rPr>
        <w:t>21日</w:t>
      </w: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32"/>
          <w:szCs w:val="28"/>
        </w:rPr>
      </w:pPr>
    </w:p>
    <w:p w:rsidR="0077241F" w:rsidRDefault="0077241F">
      <w:pPr>
        <w:overflowPunct w:val="0"/>
        <w:autoSpaceDE w:val="0"/>
        <w:autoSpaceDN w:val="0"/>
        <w:rPr>
          <w:rFonts w:ascii="仿宋" w:eastAsia="仿宋" w:hAnsi="仿宋" w:cs="宋体"/>
          <w:color w:val="000000"/>
          <w:kern w:val="0"/>
          <w:sz w:val="28"/>
          <w:szCs w:val="28"/>
        </w:rPr>
      </w:pPr>
    </w:p>
    <w:p w:rsidR="0077241F" w:rsidRDefault="0077241F">
      <w:pPr>
        <w:overflowPunct w:val="0"/>
        <w:autoSpaceDE w:val="0"/>
        <w:autoSpaceDN w:val="0"/>
        <w:rPr>
          <w:rFonts w:ascii="仿宋" w:eastAsia="仿宋" w:hAnsi="仿宋" w:cs="宋体"/>
          <w:color w:val="000000"/>
          <w:kern w:val="0"/>
          <w:sz w:val="28"/>
          <w:szCs w:val="28"/>
        </w:rPr>
      </w:pPr>
    </w:p>
    <w:p w:rsidR="0077241F" w:rsidRDefault="0077241F">
      <w:pPr>
        <w:overflowPunct w:val="0"/>
        <w:autoSpaceDE w:val="0"/>
        <w:autoSpaceDN w:val="0"/>
        <w:rPr>
          <w:rFonts w:ascii="仿宋" w:eastAsia="仿宋" w:hAnsi="仿宋" w:cs="宋体"/>
          <w:color w:val="000000"/>
          <w:kern w:val="0"/>
          <w:sz w:val="28"/>
          <w:szCs w:val="28"/>
        </w:rPr>
      </w:pPr>
    </w:p>
    <w:p w:rsidR="0077241F" w:rsidRDefault="00084561">
      <w:pPr>
        <w:overflowPunct w:val="0"/>
        <w:autoSpaceDE w:val="0"/>
        <w:autoSpaceDN w:val="0"/>
        <w:rPr>
          <w:rFonts w:ascii="仿宋" w:eastAsia="仿宋" w:hAnsi="仿宋" w:cs="宋体"/>
          <w:color w:val="000000"/>
          <w:kern w:val="0"/>
          <w:sz w:val="28"/>
          <w:szCs w:val="28"/>
        </w:rPr>
      </w:pPr>
      <w:r>
        <w:rPr>
          <w:rFonts w:ascii="仿宋" w:eastAsia="仿宋" w:hAnsi="仿宋" w:cs="宋体"/>
          <w:color w:val="000000"/>
          <w:kern w:val="0"/>
          <w:sz w:val="28"/>
          <w:szCs w:val="28"/>
        </w:rPr>
        <w:lastRenderedPageBreak/>
        <w:t>附件：</w:t>
      </w:r>
    </w:p>
    <w:p w:rsidR="0077241F" w:rsidRDefault="00084561">
      <w:pPr>
        <w:overflowPunct w:val="0"/>
        <w:autoSpaceDE w:val="0"/>
        <w:autoSpaceDN w:val="0"/>
        <w:ind w:left="2400" w:hanging="2400"/>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一、中农威特生物医药基地</w:t>
      </w:r>
      <w:r>
        <w:rPr>
          <w:rFonts w:ascii="仿宋" w:eastAsia="仿宋" w:hAnsi="仿宋" w:cs="宋体"/>
          <w:color w:val="000000"/>
          <w:kern w:val="0"/>
          <w:sz w:val="32"/>
          <w:szCs w:val="32"/>
        </w:rPr>
        <w:t>项目</w:t>
      </w:r>
    </w:p>
    <w:p w:rsidR="0077241F" w:rsidRDefault="00084561">
      <w:pPr>
        <w:overflowPunct w:val="0"/>
        <w:autoSpaceDE w:val="0"/>
        <w:autoSpaceDN w:val="0"/>
        <w:ind w:left="2400" w:hanging="2400"/>
        <w:jc w:val="center"/>
        <w:rPr>
          <w:rFonts w:ascii="仿宋" w:eastAsia="仿宋" w:hAnsi="仿宋" w:cs="宋体"/>
          <w:color w:val="000000"/>
          <w:kern w:val="0"/>
          <w:sz w:val="32"/>
          <w:szCs w:val="32"/>
        </w:rPr>
      </w:pPr>
      <w:r>
        <w:rPr>
          <w:rFonts w:ascii="仿宋" w:eastAsia="仿宋" w:hAnsi="仿宋" w:cs="宋体"/>
          <w:color w:val="000000"/>
          <w:kern w:val="0"/>
          <w:sz w:val="32"/>
          <w:szCs w:val="32"/>
        </w:rPr>
        <w:t>水土保持</w:t>
      </w:r>
      <w:r>
        <w:rPr>
          <w:rFonts w:ascii="仿宋" w:eastAsia="仿宋" w:hAnsi="仿宋" w:cs="宋体" w:hint="eastAsia"/>
          <w:color w:val="000000"/>
          <w:kern w:val="0"/>
          <w:sz w:val="32"/>
          <w:szCs w:val="32"/>
        </w:rPr>
        <w:t>监测、水土保持设施验收</w:t>
      </w:r>
      <w:r>
        <w:rPr>
          <w:rFonts w:ascii="仿宋" w:eastAsia="仿宋" w:hAnsi="仿宋" w:cs="宋体"/>
          <w:color w:val="000000"/>
          <w:kern w:val="0"/>
          <w:sz w:val="32"/>
          <w:szCs w:val="32"/>
        </w:rPr>
        <w:t>报价单</w:t>
      </w:r>
    </w:p>
    <w:tbl>
      <w:tblPr>
        <w:tblW w:w="822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9"/>
        <w:gridCol w:w="5953"/>
      </w:tblGrid>
      <w:tr w:rsidR="0077241F">
        <w:trPr>
          <w:trHeight w:val="972"/>
        </w:trPr>
        <w:tc>
          <w:tcPr>
            <w:tcW w:w="226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jc w:val="center"/>
              <w:rPr>
                <w:rFonts w:ascii="仿宋" w:eastAsia="仿宋" w:hAnsi="仿宋" w:cs="宋体"/>
                <w:b/>
                <w:kern w:val="0"/>
                <w:sz w:val="24"/>
                <w:szCs w:val="24"/>
              </w:rPr>
            </w:pPr>
            <w:r>
              <w:rPr>
                <w:rFonts w:ascii="仿宋" w:eastAsia="仿宋" w:hAnsi="仿宋" w:cs="宋体"/>
                <w:b/>
                <w:color w:val="000000"/>
                <w:kern w:val="0"/>
                <w:sz w:val="28"/>
                <w:szCs w:val="28"/>
              </w:rPr>
              <w:t>项目名称</w:t>
            </w:r>
          </w:p>
        </w:tc>
        <w:tc>
          <w:tcPr>
            <w:tcW w:w="5953"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jc w:val="center"/>
              <w:rPr>
                <w:rFonts w:ascii="仿宋" w:eastAsia="仿宋" w:hAnsi="仿宋" w:cs="宋体"/>
                <w:b/>
                <w:kern w:val="0"/>
                <w:sz w:val="24"/>
                <w:szCs w:val="24"/>
              </w:rPr>
            </w:pPr>
            <w:r>
              <w:rPr>
                <w:rFonts w:ascii="仿宋" w:eastAsia="仿宋" w:hAnsi="仿宋" w:cs="宋体"/>
                <w:b/>
                <w:color w:val="000000"/>
                <w:kern w:val="0"/>
                <w:sz w:val="28"/>
                <w:szCs w:val="28"/>
              </w:rPr>
              <w:t>总价（元）</w:t>
            </w:r>
          </w:p>
        </w:tc>
      </w:tr>
      <w:tr w:rsidR="0077241F">
        <w:trPr>
          <w:trHeight w:val="4402"/>
        </w:trPr>
        <w:tc>
          <w:tcPr>
            <w:tcW w:w="226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rPr>
                <w:rFonts w:ascii="仿宋" w:eastAsia="仿宋" w:hAnsi="仿宋" w:cs="宋体"/>
                <w:kern w:val="0"/>
                <w:sz w:val="24"/>
                <w:szCs w:val="24"/>
              </w:rPr>
            </w:pPr>
            <w:r>
              <w:rPr>
                <w:rFonts w:ascii="仿宋" w:eastAsia="仿宋" w:hAnsi="仿宋" w:cs="宋体" w:hint="eastAsia"/>
                <w:color w:val="000000"/>
                <w:kern w:val="0"/>
                <w:sz w:val="28"/>
                <w:szCs w:val="28"/>
              </w:rPr>
              <w:t>中农威特生物医药基地项目水土保持监测及水土保持设施验收</w:t>
            </w:r>
          </w:p>
        </w:tc>
        <w:tc>
          <w:tcPr>
            <w:tcW w:w="5953" w:type="dxa"/>
            <w:vAlign w:val="center"/>
          </w:tcPr>
          <w:p w:rsidR="0077241F" w:rsidRDefault="0077241F">
            <w:pPr>
              <w:overflowPunct w:val="0"/>
              <w:autoSpaceDE w:val="0"/>
              <w:autoSpaceDN w:val="0"/>
              <w:rPr>
                <w:rFonts w:ascii="仿宋" w:eastAsia="仿宋" w:hAnsi="仿宋" w:cs="Times New Roman"/>
                <w:kern w:val="0"/>
                <w:sz w:val="20"/>
                <w:szCs w:val="20"/>
              </w:rPr>
            </w:pPr>
          </w:p>
        </w:tc>
      </w:tr>
      <w:tr w:rsidR="0077241F">
        <w:trPr>
          <w:trHeight w:val="3933"/>
        </w:trPr>
        <w:tc>
          <w:tcPr>
            <w:tcW w:w="2269"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rPr>
                <w:rFonts w:ascii="仿宋" w:eastAsia="仿宋" w:hAnsi="仿宋" w:cs="宋体"/>
                <w:kern w:val="0"/>
                <w:sz w:val="24"/>
                <w:szCs w:val="24"/>
              </w:rPr>
            </w:pPr>
            <w:r>
              <w:rPr>
                <w:rFonts w:ascii="仿宋" w:eastAsia="仿宋" w:hAnsi="仿宋" w:cs="宋体"/>
                <w:color w:val="000000"/>
                <w:kern w:val="0"/>
                <w:sz w:val="28"/>
                <w:szCs w:val="28"/>
              </w:rPr>
              <w:t>备注</w:t>
            </w:r>
          </w:p>
        </w:tc>
        <w:tc>
          <w:tcPr>
            <w:tcW w:w="5953" w:type="dxa"/>
            <w:tcBorders>
              <w:top w:val="single" w:sz="4" w:space="0" w:color="auto"/>
              <w:left w:val="single" w:sz="4" w:space="0" w:color="auto"/>
              <w:bottom w:val="single" w:sz="4" w:space="0" w:color="auto"/>
              <w:right w:val="single" w:sz="4" w:space="0" w:color="auto"/>
            </w:tcBorders>
            <w:vAlign w:val="center"/>
          </w:tcPr>
          <w:p w:rsidR="0077241F" w:rsidRDefault="00084561">
            <w:pPr>
              <w:overflowPunct w:val="0"/>
              <w:autoSpaceDE w:val="0"/>
              <w:autoSpaceDN w:val="0"/>
              <w:rPr>
                <w:rFonts w:ascii="仿宋" w:eastAsia="仿宋" w:hAnsi="仿宋" w:cs="宋体"/>
                <w:kern w:val="0"/>
                <w:sz w:val="24"/>
                <w:szCs w:val="24"/>
              </w:rPr>
            </w:pPr>
            <w:r>
              <w:rPr>
                <w:rFonts w:ascii="仿宋" w:eastAsia="仿宋" w:hAnsi="仿宋" w:cs="宋体"/>
                <w:color w:val="000000"/>
                <w:kern w:val="0"/>
                <w:sz w:val="28"/>
                <w:szCs w:val="28"/>
              </w:rPr>
              <w:t>1.本项目建设用地面积</w:t>
            </w:r>
            <w:r>
              <w:rPr>
                <w:rFonts w:ascii="仿宋" w:eastAsia="仿宋" w:hAnsi="仿宋" w:cs="宋体" w:hint="eastAsia"/>
                <w:color w:val="000000"/>
                <w:kern w:val="0"/>
                <w:sz w:val="28"/>
                <w:szCs w:val="28"/>
              </w:rPr>
              <w:t>153亩</w:t>
            </w:r>
            <w:r>
              <w:rPr>
                <w:rFonts w:ascii="仿宋" w:eastAsia="仿宋" w:hAnsi="仿宋" w:cs="宋体"/>
                <w:color w:val="000000"/>
                <w:kern w:val="0"/>
                <w:sz w:val="28"/>
                <w:szCs w:val="28"/>
              </w:rPr>
              <w:t>。</w:t>
            </w:r>
            <w:r>
              <w:rPr>
                <w:rFonts w:ascii="仿宋" w:eastAsia="仿宋" w:hAnsi="仿宋" w:cs="宋体"/>
                <w:color w:val="000000"/>
                <w:kern w:val="0"/>
                <w:sz w:val="24"/>
                <w:szCs w:val="24"/>
              </w:rPr>
              <w:br/>
            </w:r>
            <w:r>
              <w:rPr>
                <w:rFonts w:ascii="仿宋" w:eastAsia="仿宋" w:hAnsi="仿宋" w:cs="宋体"/>
                <w:color w:val="000000"/>
                <w:kern w:val="0"/>
                <w:sz w:val="28"/>
                <w:szCs w:val="28"/>
              </w:rPr>
              <w:t>2.报价人报价应包括报价人为完成本</w:t>
            </w:r>
            <w:r>
              <w:rPr>
                <w:rFonts w:ascii="仿宋" w:eastAsia="仿宋" w:hAnsi="仿宋" w:cs="宋体" w:hint="eastAsia"/>
                <w:color w:val="000000"/>
                <w:kern w:val="0"/>
                <w:sz w:val="28"/>
                <w:szCs w:val="28"/>
              </w:rPr>
              <w:t>项目水土保持监测</w:t>
            </w:r>
            <w:r>
              <w:rPr>
                <w:rFonts w:ascii="仿宋" w:eastAsia="仿宋" w:hAnsi="仿宋" w:cs="宋体"/>
                <w:color w:val="000000"/>
                <w:kern w:val="0"/>
                <w:sz w:val="28"/>
                <w:szCs w:val="28"/>
              </w:rPr>
              <w:t>工作</w:t>
            </w:r>
            <w:r>
              <w:rPr>
                <w:rFonts w:ascii="仿宋" w:eastAsia="仿宋" w:hAnsi="仿宋" w:cs="宋体" w:hint="eastAsia"/>
                <w:color w:val="000000"/>
                <w:kern w:val="0"/>
                <w:sz w:val="28"/>
                <w:szCs w:val="28"/>
              </w:rPr>
              <w:t>及监测总结报告、水土保持设施验收报告编制费、检测费、安全费、人工费、利税等</w:t>
            </w:r>
            <w:r>
              <w:rPr>
                <w:rFonts w:ascii="仿宋" w:eastAsia="仿宋" w:hAnsi="仿宋" w:cs="宋体"/>
                <w:color w:val="000000"/>
                <w:kern w:val="0"/>
                <w:sz w:val="28"/>
                <w:szCs w:val="28"/>
              </w:rPr>
              <w:t>全部费用。</w:t>
            </w:r>
          </w:p>
        </w:tc>
      </w:tr>
    </w:tbl>
    <w:p w:rsidR="0077241F" w:rsidRDefault="0077241F">
      <w:pPr>
        <w:overflowPunct w:val="0"/>
        <w:autoSpaceDE w:val="0"/>
        <w:autoSpaceDN w:val="0"/>
        <w:rPr>
          <w:rFonts w:ascii="仿宋" w:eastAsia="仿宋" w:hAnsi="仿宋" w:cs="宋体"/>
          <w:kern w:val="0"/>
          <w:sz w:val="24"/>
          <w:szCs w:val="24"/>
        </w:rPr>
      </w:pPr>
    </w:p>
    <w:p w:rsidR="0077241F" w:rsidRDefault="00084561">
      <w:pPr>
        <w:overflowPunct w:val="0"/>
        <w:autoSpaceDE w:val="0"/>
        <w:autoSpaceDN w:val="0"/>
        <w:ind w:firstLineChars="1000" w:firstLine="2800"/>
        <w:rPr>
          <w:rFonts w:ascii="仿宋" w:eastAsia="仿宋" w:hAnsi="仿宋" w:cs="宋体"/>
          <w:color w:val="000000"/>
          <w:kern w:val="0"/>
          <w:sz w:val="28"/>
          <w:szCs w:val="28"/>
        </w:rPr>
      </w:pPr>
      <w:r>
        <w:rPr>
          <w:rFonts w:ascii="仿宋" w:eastAsia="仿宋" w:hAnsi="仿宋" w:cs="宋体"/>
          <w:color w:val="000000"/>
          <w:kern w:val="0"/>
          <w:sz w:val="28"/>
          <w:szCs w:val="28"/>
        </w:rPr>
        <w:t>报价人(公章) ：</w:t>
      </w:r>
    </w:p>
    <w:p w:rsidR="0077241F" w:rsidRDefault="00084561">
      <w:pPr>
        <w:overflowPunct w:val="0"/>
        <w:autoSpaceDE w:val="0"/>
        <w:autoSpaceDN w:val="0"/>
        <w:ind w:leftChars="1333" w:left="4059" w:hangingChars="450" w:hanging="1260"/>
        <w:rPr>
          <w:rStyle w:val="fontstyle01"/>
          <w:rFonts w:eastAsia="仿宋"/>
        </w:rPr>
      </w:pPr>
      <w:r>
        <w:rPr>
          <w:rFonts w:ascii="仿宋" w:eastAsia="仿宋" w:hAnsi="仿宋" w:cs="宋体"/>
          <w:color w:val="000000"/>
          <w:kern w:val="0"/>
          <w:sz w:val="28"/>
          <w:szCs w:val="28"/>
        </w:rPr>
        <w:t>法定代表人或授权委托人(签字或盖章) ：</w:t>
      </w:r>
      <w:r>
        <w:rPr>
          <w:rFonts w:ascii="仿宋" w:eastAsia="仿宋" w:hAnsi="仿宋" w:cs="宋体"/>
          <w:color w:val="000000"/>
          <w:kern w:val="0"/>
          <w:sz w:val="24"/>
          <w:szCs w:val="24"/>
        </w:rPr>
        <w:br/>
      </w:r>
      <w:r>
        <w:rPr>
          <w:rFonts w:ascii="仿宋" w:eastAsia="仿宋" w:hAnsi="仿宋" w:cs="宋体"/>
          <w:color w:val="000000"/>
          <w:kern w:val="0"/>
          <w:sz w:val="28"/>
          <w:szCs w:val="28"/>
        </w:rPr>
        <w:t>日期：</w:t>
      </w:r>
      <w:r>
        <w:rPr>
          <w:rFonts w:ascii="仿宋" w:eastAsia="仿宋" w:hAnsi="仿宋" w:cs="宋体" w:hint="eastAsia"/>
          <w:color w:val="000000"/>
          <w:kern w:val="0"/>
          <w:sz w:val="28"/>
          <w:szCs w:val="28"/>
        </w:rPr>
        <w:t xml:space="preserve">  </w:t>
      </w:r>
      <w:r>
        <w:rPr>
          <w:rFonts w:ascii="仿宋" w:eastAsia="仿宋" w:hAnsi="仿宋" w:cs="宋体"/>
          <w:color w:val="000000"/>
          <w:kern w:val="0"/>
          <w:sz w:val="28"/>
          <w:szCs w:val="28"/>
        </w:rPr>
        <w:t>年</w:t>
      </w:r>
      <w:r>
        <w:rPr>
          <w:rFonts w:ascii="仿宋" w:eastAsia="仿宋" w:hAnsi="仿宋" w:cs="宋体" w:hint="eastAsia"/>
          <w:color w:val="000000"/>
          <w:kern w:val="0"/>
          <w:sz w:val="28"/>
          <w:szCs w:val="28"/>
        </w:rPr>
        <w:t xml:space="preserve">  </w:t>
      </w:r>
      <w:r>
        <w:rPr>
          <w:rFonts w:ascii="仿宋" w:eastAsia="仿宋" w:hAnsi="仿宋" w:cs="宋体"/>
          <w:color w:val="000000"/>
          <w:kern w:val="0"/>
          <w:sz w:val="28"/>
          <w:szCs w:val="28"/>
        </w:rPr>
        <w:t>月</w:t>
      </w:r>
      <w:r>
        <w:rPr>
          <w:rFonts w:ascii="仿宋" w:eastAsia="仿宋" w:hAnsi="仿宋" w:cs="宋体" w:hint="eastAsia"/>
          <w:color w:val="000000"/>
          <w:kern w:val="0"/>
          <w:sz w:val="28"/>
          <w:szCs w:val="28"/>
        </w:rPr>
        <w:t xml:space="preserve">  </w:t>
      </w:r>
      <w:r>
        <w:rPr>
          <w:rFonts w:ascii="仿宋" w:eastAsia="仿宋" w:hAnsi="仿宋" w:cs="宋体"/>
          <w:color w:val="000000"/>
          <w:kern w:val="0"/>
          <w:sz w:val="28"/>
          <w:szCs w:val="28"/>
        </w:rPr>
        <w:t>日</w:t>
      </w:r>
    </w:p>
    <w:p w:rsidR="00295D10" w:rsidRDefault="00295D10">
      <w:pPr>
        <w:overflowPunct w:val="0"/>
        <w:autoSpaceDE w:val="0"/>
        <w:autoSpaceDN w:val="0"/>
        <w:spacing w:line="480" w:lineRule="auto"/>
        <w:jc w:val="center"/>
        <w:rPr>
          <w:rStyle w:val="fontstyle01"/>
          <w:rFonts w:eastAsia="仿宋"/>
        </w:rPr>
      </w:pPr>
    </w:p>
    <w:p w:rsidR="0077241F" w:rsidRDefault="00084561">
      <w:pPr>
        <w:overflowPunct w:val="0"/>
        <w:autoSpaceDE w:val="0"/>
        <w:autoSpaceDN w:val="0"/>
        <w:spacing w:line="480" w:lineRule="auto"/>
        <w:jc w:val="center"/>
        <w:rPr>
          <w:rFonts w:ascii="仿宋" w:eastAsia="仿宋" w:hAnsi="仿宋"/>
          <w:color w:val="000000"/>
          <w:sz w:val="32"/>
          <w:szCs w:val="32"/>
        </w:rPr>
      </w:pPr>
      <w:r>
        <w:rPr>
          <w:rStyle w:val="fontstyle01"/>
          <w:rFonts w:eastAsia="仿宋" w:hint="eastAsia"/>
        </w:rPr>
        <w:lastRenderedPageBreak/>
        <w:t>二、</w:t>
      </w:r>
      <w:r>
        <w:rPr>
          <w:rStyle w:val="fontstyle01"/>
          <w:rFonts w:eastAsia="仿宋"/>
        </w:rPr>
        <w:t>报价承诺书</w:t>
      </w:r>
    </w:p>
    <w:p w:rsidR="0077241F" w:rsidRDefault="00084561">
      <w:pPr>
        <w:tabs>
          <w:tab w:val="left" w:pos="7230"/>
        </w:tabs>
        <w:overflowPunct w:val="0"/>
        <w:autoSpaceDE w:val="0"/>
        <w:autoSpaceDN w:val="0"/>
        <w:rPr>
          <w:rFonts w:ascii="仿宋" w:eastAsia="仿宋" w:hAnsi="仿宋" w:cs="宋体"/>
          <w:color w:val="000000"/>
          <w:kern w:val="0"/>
          <w:sz w:val="32"/>
          <w:szCs w:val="32"/>
        </w:rPr>
      </w:pPr>
      <w:r>
        <w:rPr>
          <w:rFonts w:ascii="仿宋" w:eastAsia="仿宋" w:hAnsi="仿宋" w:cs="宋体" w:hint="eastAsia"/>
          <w:kern w:val="0"/>
          <w:sz w:val="32"/>
          <w:szCs w:val="32"/>
        </w:rPr>
        <w:t>中农威特生物科技股份有限公司</w:t>
      </w:r>
      <w:r>
        <w:rPr>
          <w:rFonts w:ascii="仿宋" w:eastAsia="仿宋" w:hAnsi="仿宋" w:cs="宋体"/>
          <w:kern w:val="0"/>
          <w:sz w:val="32"/>
          <w:szCs w:val="32"/>
        </w:rPr>
        <w:t>：</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根据</w:t>
      </w:r>
      <w:r>
        <w:rPr>
          <w:rFonts w:ascii="仿宋" w:eastAsia="仿宋" w:hAnsi="仿宋" w:cs="宋体" w:hint="eastAsia"/>
          <w:kern w:val="0"/>
          <w:sz w:val="32"/>
          <w:szCs w:val="32"/>
        </w:rPr>
        <w:t>《中农威特生物医药基地项目水土保持监测等咨询服务询价比价文件》</w:t>
      </w:r>
      <w:r>
        <w:rPr>
          <w:rFonts w:ascii="仿宋" w:eastAsia="仿宋" w:hAnsi="仿宋" w:cs="宋体"/>
          <w:kern w:val="0"/>
          <w:sz w:val="32"/>
          <w:szCs w:val="32"/>
        </w:rPr>
        <w:t>，遵照《中华人民共和国招标投标法》等有关规定，我单位经踏勘项目现场，并研究了采购人询价比价文件所有内容后，决定毫无保留地接受询价比价文件所有条款，愿以双方最终议定的价格承包本项目的水土保持</w:t>
      </w:r>
      <w:r>
        <w:rPr>
          <w:rFonts w:ascii="仿宋" w:eastAsia="仿宋" w:hAnsi="仿宋" w:cs="宋体" w:hint="eastAsia"/>
          <w:kern w:val="0"/>
          <w:sz w:val="32"/>
          <w:szCs w:val="32"/>
        </w:rPr>
        <w:t>监测</w:t>
      </w:r>
      <w:r>
        <w:rPr>
          <w:rFonts w:ascii="仿宋" w:eastAsia="仿宋" w:hAnsi="仿宋" w:cs="宋体"/>
          <w:kern w:val="0"/>
          <w:sz w:val="32"/>
          <w:szCs w:val="32"/>
        </w:rPr>
        <w:t>工作</w:t>
      </w:r>
      <w:r>
        <w:rPr>
          <w:rFonts w:ascii="仿宋" w:eastAsia="仿宋" w:hAnsi="仿宋" w:cs="宋体" w:hint="eastAsia"/>
          <w:kern w:val="0"/>
          <w:sz w:val="32"/>
          <w:szCs w:val="32"/>
        </w:rPr>
        <w:t>和水土保持设施验收工作</w:t>
      </w:r>
      <w:r>
        <w:rPr>
          <w:rFonts w:ascii="仿宋" w:eastAsia="仿宋" w:hAnsi="仿宋" w:cs="宋体"/>
          <w:kern w:val="0"/>
          <w:sz w:val="32"/>
          <w:szCs w:val="32"/>
        </w:rPr>
        <w:t>，并承担任何责任。</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报价人承诺：</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一、报价人已详细审核邀请函及其附件，包括修改文件、答疑、补充通知，报价人</w:t>
      </w:r>
      <w:proofErr w:type="gramStart"/>
      <w:r>
        <w:rPr>
          <w:rFonts w:ascii="仿宋" w:eastAsia="仿宋" w:hAnsi="仿宋" w:cs="宋体"/>
          <w:kern w:val="0"/>
          <w:sz w:val="32"/>
          <w:szCs w:val="32"/>
        </w:rPr>
        <w:t>完全响应</w:t>
      </w:r>
      <w:proofErr w:type="gramEnd"/>
      <w:r>
        <w:rPr>
          <w:rFonts w:ascii="仿宋" w:eastAsia="仿宋" w:hAnsi="仿宋" w:cs="宋体"/>
          <w:kern w:val="0"/>
          <w:sz w:val="32"/>
          <w:szCs w:val="32"/>
        </w:rPr>
        <w:t>并认可并接受上述文件的所有条款。</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二、报价人同意从询价比价文件约定的开标日期起遵循本报价文件并受其约束。</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三、报价人同意向采购人提供符合要求的与报价有关的任何证据或资料。</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四、本次报价，报价人将派出</w:t>
      </w:r>
      <w:r>
        <w:rPr>
          <w:rFonts w:ascii="仿宋" w:eastAsia="仿宋" w:hAnsi="仿宋" w:cs="宋体" w:hint="eastAsia"/>
          <w:kern w:val="0"/>
          <w:sz w:val="32"/>
          <w:szCs w:val="32"/>
        </w:rPr>
        <w:t xml:space="preserve">   </w:t>
      </w:r>
      <w:r>
        <w:rPr>
          <w:rFonts w:ascii="仿宋" w:eastAsia="仿宋" w:hAnsi="仿宋" w:cs="宋体"/>
          <w:kern w:val="0"/>
          <w:sz w:val="32"/>
          <w:szCs w:val="32"/>
        </w:rPr>
        <w:t>（职称：</w:t>
      </w:r>
      <w:r>
        <w:rPr>
          <w:rFonts w:ascii="仿宋" w:eastAsia="仿宋" w:hAnsi="仿宋" w:cs="宋体" w:hint="eastAsia"/>
          <w:kern w:val="0"/>
          <w:sz w:val="32"/>
          <w:szCs w:val="32"/>
        </w:rPr>
        <w:t xml:space="preserve">    </w:t>
      </w:r>
      <w:r>
        <w:rPr>
          <w:rFonts w:ascii="仿宋" w:eastAsia="仿宋" w:hAnsi="仿宋" w:cs="宋体"/>
          <w:kern w:val="0"/>
          <w:sz w:val="32"/>
          <w:szCs w:val="32"/>
        </w:rPr>
        <w:t>）作为本项目技术负责人。</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五、采购人的采购文件和报价人的报价文件，将成为约束双方的合同文件的组成部分。</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六、一旦报价人中选，报价人将根据询价比价文件的规定，与采购人人签订合同，并严格履行合同。</w:t>
      </w:r>
    </w:p>
    <w:p w:rsidR="0077241F" w:rsidRDefault="00084561">
      <w:pPr>
        <w:tabs>
          <w:tab w:val="left" w:pos="7230"/>
        </w:tabs>
        <w:overflowPunct w:val="0"/>
        <w:autoSpaceDE w:val="0"/>
        <w:autoSpaceDN w:val="0"/>
        <w:ind w:leftChars="304" w:left="638"/>
        <w:rPr>
          <w:rFonts w:ascii="仿宋" w:eastAsia="仿宋" w:hAnsi="仿宋" w:cs="宋体"/>
          <w:kern w:val="0"/>
          <w:sz w:val="32"/>
          <w:szCs w:val="32"/>
        </w:rPr>
      </w:pPr>
      <w:r>
        <w:rPr>
          <w:rFonts w:ascii="仿宋" w:eastAsia="仿宋" w:hAnsi="仿宋" w:cs="宋体"/>
          <w:kern w:val="0"/>
          <w:sz w:val="32"/>
          <w:szCs w:val="32"/>
        </w:rPr>
        <w:lastRenderedPageBreak/>
        <w:t>报价人：（盖章）</w:t>
      </w:r>
      <w:r>
        <w:rPr>
          <w:rFonts w:ascii="仿宋" w:eastAsia="仿宋" w:hAnsi="仿宋" w:cs="宋体"/>
          <w:color w:val="000000"/>
          <w:kern w:val="0"/>
          <w:sz w:val="32"/>
          <w:szCs w:val="32"/>
        </w:rPr>
        <w:br/>
      </w:r>
      <w:r>
        <w:rPr>
          <w:rFonts w:ascii="仿宋" w:eastAsia="仿宋" w:hAnsi="仿宋" w:cs="宋体"/>
          <w:kern w:val="0"/>
          <w:sz w:val="32"/>
          <w:szCs w:val="32"/>
        </w:rPr>
        <w:t>单位地址：</w:t>
      </w:r>
      <w:r>
        <w:rPr>
          <w:rFonts w:ascii="仿宋" w:eastAsia="仿宋" w:hAnsi="仿宋" w:cs="宋体"/>
          <w:color w:val="000000"/>
          <w:kern w:val="0"/>
          <w:sz w:val="32"/>
          <w:szCs w:val="32"/>
        </w:rPr>
        <w:br/>
      </w:r>
      <w:r>
        <w:rPr>
          <w:rFonts w:ascii="仿宋" w:eastAsia="仿宋" w:hAnsi="仿宋" w:cs="宋体"/>
          <w:kern w:val="0"/>
          <w:sz w:val="32"/>
          <w:szCs w:val="32"/>
        </w:rPr>
        <w:t>法定代表人或授权委托人(签字或盖章) ：</w:t>
      </w:r>
      <w:r>
        <w:rPr>
          <w:rFonts w:ascii="仿宋" w:eastAsia="仿宋" w:hAnsi="仿宋" w:cs="宋体"/>
          <w:color w:val="000000"/>
          <w:kern w:val="0"/>
          <w:sz w:val="32"/>
          <w:szCs w:val="32"/>
        </w:rPr>
        <w:br/>
      </w:r>
      <w:r>
        <w:rPr>
          <w:rFonts w:ascii="仿宋" w:eastAsia="仿宋" w:hAnsi="仿宋" w:cs="宋体"/>
          <w:kern w:val="0"/>
          <w:sz w:val="32"/>
          <w:szCs w:val="32"/>
        </w:rPr>
        <w:t>邮政编码：</w:t>
      </w:r>
      <w:r>
        <w:rPr>
          <w:rFonts w:ascii="仿宋" w:eastAsia="仿宋" w:hAnsi="仿宋" w:cs="宋体"/>
          <w:color w:val="000000"/>
          <w:kern w:val="0"/>
          <w:sz w:val="32"/>
          <w:szCs w:val="32"/>
        </w:rPr>
        <w:br/>
      </w:r>
      <w:r>
        <w:rPr>
          <w:rFonts w:ascii="仿宋" w:eastAsia="仿宋" w:hAnsi="仿宋" w:cs="宋体"/>
          <w:kern w:val="0"/>
          <w:sz w:val="32"/>
          <w:szCs w:val="32"/>
        </w:rPr>
        <w:t>电话：</w:t>
      </w:r>
      <w:r>
        <w:rPr>
          <w:rFonts w:ascii="仿宋" w:eastAsia="仿宋" w:hAnsi="仿宋" w:cs="宋体"/>
          <w:color w:val="000000"/>
          <w:kern w:val="0"/>
          <w:sz w:val="32"/>
          <w:szCs w:val="32"/>
        </w:rPr>
        <w:br/>
      </w:r>
      <w:r>
        <w:rPr>
          <w:rFonts w:ascii="仿宋" w:eastAsia="仿宋" w:hAnsi="仿宋" w:cs="宋体"/>
          <w:kern w:val="0"/>
          <w:sz w:val="32"/>
          <w:szCs w:val="32"/>
        </w:rPr>
        <w:t>日期：</w:t>
      </w:r>
      <w:r>
        <w:rPr>
          <w:rFonts w:ascii="仿宋" w:eastAsia="仿宋" w:hAnsi="仿宋" w:cs="宋体" w:hint="eastAsia"/>
          <w:kern w:val="0"/>
          <w:sz w:val="32"/>
          <w:szCs w:val="32"/>
        </w:rPr>
        <w:t xml:space="preserve">  </w:t>
      </w:r>
      <w:r>
        <w:rPr>
          <w:rFonts w:ascii="仿宋" w:eastAsia="仿宋" w:hAnsi="仿宋" w:cs="宋体"/>
          <w:kern w:val="0"/>
          <w:sz w:val="32"/>
          <w:szCs w:val="32"/>
        </w:rPr>
        <w:t>年</w:t>
      </w:r>
      <w:r>
        <w:rPr>
          <w:rFonts w:ascii="仿宋" w:eastAsia="仿宋" w:hAnsi="仿宋" w:cs="宋体" w:hint="eastAsia"/>
          <w:kern w:val="0"/>
          <w:sz w:val="32"/>
          <w:szCs w:val="32"/>
        </w:rPr>
        <w:t xml:space="preserve">  </w:t>
      </w:r>
      <w:r>
        <w:rPr>
          <w:rFonts w:ascii="仿宋" w:eastAsia="仿宋" w:hAnsi="仿宋" w:cs="宋体"/>
          <w:kern w:val="0"/>
          <w:sz w:val="32"/>
          <w:szCs w:val="32"/>
        </w:rPr>
        <w:t>月</w:t>
      </w:r>
      <w:r>
        <w:rPr>
          <w:rFonts w:ascii="仿宋" w:eastAsia="仿宋" w:hAnsi="仿宋" w:cs="宋体" w:hint="eastAsia"/>
          <w:kern w:val="0"/>
          <w:sz w:val="32"/>
          <w:szCs w:val="32"/>
        </w:rPr>
        <w:t xml:space="preserve">  日</w:t>
      </w: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77241F">
      <w:pPr>
        <w:tabs>
          <w:tab w:val="left" w:pos="7230"/>
        </w:tabs>
        <w:overflowPunct w:val="0"/>
        <w:autoSpaceDE w:val="0"/>
        <w:autoSpaceDN w:val="0"/>
        <w:jc w:val="center"/>
        <w:rPr>
          <w:rFonts w:ascii="仿宋" w:eastAsia="仿宋" w:hAnsi="仿宋" w:cs="宋体"/>
          <w:kern w:val="0"/>
          <w:sz w:val="32"/>
          <w:szCs w:val="32"/>
        </w:rPr>
      </w:pPr>
    </w:p>
    <w:p w:rsidR="0077241F" w:rsidRDefault="00084561">
      <w:pPr>
        <w:tabs>
          <w:tab w:val="left" w:pos="7230"/>
        </w:tabs>
        <w:overflowPunct w:val="0"/>
        <w:autoSpaceDE w:val="0"/>
        <w:autoSpaceDN w:val="0"/>
        <w:jc w:val="center"/>
        <w:rPr>
          <w:rFonts w:ascii="仿宋" w:eastAsia="仿宋" w:hAnsi="仿宋" w:cs="宋体"/>
          <w:color w:val="000000"/>
          <w:kern w:val="0"/>
          <w:sz w:val="32"/>
          <w:szCs w:val="32"/>
        </w:rPr>
      </w:pPr>
      <w:r>
        <w:rPr>
          <w:rFonts w:ascii="仿宋" w:eastAsia="仿宋" w:hAnsi="仿宋" w:cs="宋体"/>
          <w:kern w:val="0"/>
          <w:sz w:val="32"/>
          <w:szCs w:val="32"/>
        </w:rPr>
        <w:lastRenderedPageBreak/>
        <w:t>三、法定代表人身份证明</w:t>
      </w:r>
    </w:p>
    <w:p w:rsidR="0077241F" w:rsidRDefault="00084561">
      <w:pPr>
        <w:tabs>
          <w:tab w:val="left" w:pos="7230"/>
        </w:tabs>
        <w:overflowPunct w:val="0"/>
        <w:autoSpaceDE w:val="0"/>
        <w:autoSpaceDN w:val="0"/>
        <w:ind w:firstLineChars="200" w:firstLine="640"/>
        <w:rPr>
          <w:rFonts w:ascii="仿宋" w:eastAsia="仿宋" w:hAnsi="仿宋" w:cs="宋体"/>
          <w:kern w:val="0"/>
          <w:sz w:val="32"/>
          <w:szCs w:val="32"/>
        </w:rPr>
      </w:pPr>
      <w:r>
        <w:rPr>
          <w:rFonts w:ascii="仿宋" w:eastAsia="仿宋" w:hAnsi="仿宋" w:cs="宋体"/>
          <w:kern w:val="0"/>
          <w:sz w:val="32"/>
          <w:szCs w:val="32"/>
        </w:rPr>
        <w:t>报价人名称：</w:t>
      </w:r>
    </w:p>
    <w:p w:rsidR="0077241F" w:rsidRDefault="00084561">
      <w:pPr>
        <w:tabs>
          <w:tab w:val="left" w:pos="7230"/>
        </w:tabs>
        <w:overflowPunct w:val="0"/>
        <w:autoSpaceDE w:val="0"/>
        <w:autoSpaceDN w:val="0"/>
        <w:ind w:leftChars="304" w:left="638"/>
        <w:rPr>
          <w:rFonts w:ascii="仿宋" w:eastAsia="仿宋" w:hAnsi="仿宋" w:cs="宋体"/>
          <w:kern w:val="0"/>
          <w:sz w:val="32"/>
          <w:szCs w:val="32"/>
        </w:rPr>
      </w:pPr>
      <w:r>
        <w:rPr>
          <w:rFonts w:ascii="仿宋" w:eastAsia="仿宋" w:hAnsi="仿宋" w:cs="宋体"/>
          <w:kern w:val="0"/>
          <w:sz w:val="32"/>
          <w:szCs w:val="32"/>
        </w:rPr>
        <w:t>地址：</w:t>
      </w:r>
      <w:r>
        <w:rPr>
          <w:rFonts w:ascii="仿宋" w:eastAsia="仿宋" w:hAnsi="仿宋" w:cs="宋体"/>
          <w:color w:val="000000"/>
          <w:kern w:val="0"/>
          <w:sz w:val="32"/>
          <w:szCs w:val="32"/>
        </w:rPr>
        <w:br/>
      </w:r>
      <w:r>
        <w:rPr>
          <w:rFonts w:ascii="仿宋" w:eastAsia="仿宋" w:hAnsi="仿宋" w:cs="宋体"/>
          <w:kern w:val="0"/>
          <w:sz w:val="32"/>
          <w:szCs w:val="32"/>
        </w:rPr>
        <w:t>成立时间：</w:t>
      </w:r>
      <w:r>
        <w:rPr>
          <w:rFonts w:ascii="仿宋" w:eastAsia="仿宋" w:hAnsi="仿宋" w:cs="宋体" w:hint="eastAsia"/>
          <w:kern w:val="0"/>
          <w:sz w:val="32"/>
          <w:szCs w:val="32"/>
        </w:rPr>
        <w:t xml:space="preserve">  </w:t>
      </w:r>
      <w:r>
        <w:rPr>
          <w:rFonts w:ascii="仿宋" w:eastAsia="仿宋" w:hAnsi="仿宋" w:cs="宋体"/>
          <w:kern w:val="0"/>
          <w:sz w:val="32"/>
          <w:szCs w:val="32"/>
        </w:rPr>
        <w:t>年</w:t>
      </w:r>
      <w:r>
        <w:rPr>
          <w:rFonts w:ascii="仿宋" w:eastAsia="仿宋" w:hAnsi="仿宋" w:cs="宋体" w:hint="eastAsia"/>
          <w:kern w:val="0"/>
          <w:sz w:val="32"/>
          <w:szCs w:val="32"/>
        </w:rPr>
        <w:t xml:space="preserve">  </w:t>
      </w:r>
      <w:r>
        <w:rPr>
          <w:rFonts w:ascii="仿宋" w:eastAsia="仿宋" w:hAnsi="仿宋" w:cs="宋体"/>
          <w:kern w:val="0"/>
          <w:sz w:val="32"/>
          <w:szCs w:val="32"/>
        </w:rPr>
        <w:t>月</w:t>
      </w:r>
      <w:r>
        <w:rPr>
          <w:rFonts w:ascii="仿宋" w:eastAsia="仿宋" w:hAnsi="仿宋" w:cs="宋体" w:hint="eastAsia"/>
          <w:kern w:val="0"/>
          <w:sz w:val="32"/>
          <w:szCs w:val="32"/>
        </w:rPr>
        <w:t xml:space="preserve">  </w:t>
      </w:r>
      <w:r>
        <w:rPr>
          <w:rFonts w:ascii="仿宋" w:eastAsia="仿宋" w:hAnsi="仿宋" w:cs="宋体"/>
          <w:kern w:val="0"/>
          <w:sz w:val="32"/>
          <w:szCs w:val="32"/>
        </w:rPr>
        <w:t>日</w:t>
      </w:r>
      <w:r>
        <w:rPr>
          <w:rFonts w:ascii="仿宋" w:eastAsia="仿宋" w:hAnsi="仿宋" w:cs="宋体"/>
          <w:color w:val="000000"/>
          <w:kern w:val="0"/>
          <w:sz w:val="32"/>
          <w:szCs w:val="32"/>
        </w:rPr>
        <w:br/>
      </w:r>
      <w:r>
        <w:rPr>
          <w:rFonts w:ascii="仿宋" w:eastAsia="仿宋" w:hAnsi="仿宋" w:cs="宋体"/>
          <w:kern w:val="0"/>
          <w:sz w:val="32"/>
          <w:szCs w:val="32"/>
        </w:rPr>
        <w:t>经营期限：</w:t>
      </w:r>
      <w:r>
        <w:rPr>
          <w:rFonts w:ascii="仿宋" w:eastAsia="仿宋" w:hAnsi="仿宋" w:cs="宋体"/>
          <w:color w:val="000000"/>
          <w:kern w:val="0"/>
          <w:sz w:val="32"/>
          <w:szCs w:val="32"/>
        </w:rPr>
        <w:br/>
      </w:r>
      <w:r>
        <w:rPr>
          <w:rFonts w:ascii="仿宋" w:eastAsia="仿宋" w:hAnsi="仿宋" w:cs="宋体"/>
          <w:kern w:val="0"/>
          <w:sz w:val="32"/>
          <w:szCs w:val="32"/>
        </w:rPr>
        <w:t>姓名：</w:t>
      </w:r>
      <w:r>
        <w:rPr>
          <w:rFonts w:ascii="仿宋" w:eastAsia="仿宋" w:hAnsi="仿宋" w:cs="宋体" w:hint="eastAsia"/>
          <w:kern w:val="0"/>
          <w:sz w:val="32"/>
          <w:szCs w:val="32"/>
        </w:rPr>
        <w:t xml:space="preserve">  </w:t>
      </w:r>
      <w:r w:rsidR="003E146C">
        <w:rPr>
          <w:rFonts w:ascii="仿宋" w:eastAsia="仿宋" w:hAnsi="仿宋" w:cs="宋体" w:hint="eastAsia"/>
          <w:kern w:val="0"/>
          <w:sz w:val="32"/>
          <w:szCs w:val="32"/>
        </w:rPr>
        <w:t xml:space="preserve"> </w:t>
      </w:r>
      <w:r>
        <w:rPr>
          <w:rFonts w:ascii="仿宋" w:eastAsia="仿宋" w:hAnsi="仿宋" w:cs="宋体"/>
          <w:kern w:val="0"/>
          <w:sz w:val="32"/>
          <w:szCs w:val="32"/>
        </w:rPr>
        <w:t>性别：</w:t>
      </w:r>
      <w:r>
        <w:rPr>
          <w:rFonts w:ascii="仿宋" w:eastAsia="仿宋" w:hAnsi="仿宋" w:cs="宋体" w:hint="eastAsia"/>
          <w:kern w:val="0"/>
          <w:sz w:val="32"/>
          <w:szCs w:val="32"/>
        </w:rPr>
        <w:t xml:space="preserve">  </w:t>
      </w:r>
      <w:r w:rsidR="003E146C">
        <w:rPr>
          <w:rFonts w:ascii="仿宋" w:eastAsia="仿宋" w:hAnsi="仿宋" w:cs="宋体" w:hint="eastAsia"/>
          <w:kern w:val="0"/>
          <w:sz w:val="32"/>
          <w:szCs w:val="32"/>
        </w:rPr>
        <w:t xml:space="preserve"> </w:t>
      </w:r>
      <w:r>
        <w:rPr>
          <w:rFonts w:ascii="仿宋" w:eastAsia="仿宋" w:hAnsi="仿宋" w:cs="宋体"/>
          <w:kern w:val="0"/>
          <w:sz w:val="32"/>
          <w:szCs w:val="32"/>
        </w:rPr>
        <w:t>年龄：</w:t>
      </w:r>
      <w:r>
        <w:rPr>
          <w:rFonts w:ascii="仿宋" w:eastAsia="仿宋" w:hAnsi="仿宋" w:cs="宋体" w:hint="eastAsia"/>
          <w:kern w:val="0"/>
          <w:sz w:val="32"/>
          <w:szCs w:val="32"/>
        </w:rPr>
        <w:t xml:space="preserve">  </w:t>
      </w:r>
      <w:r w:rsidR="003E146C">
        <w:rPr>
          <w:rFonts w:ascii="仿宋" w:eastAsia="仿宋" w:hAnsi="仿宋" w:cs="宋体" w:hint="eastAsia"/>
          <w:kern w:val="0"/>
          <w:sz w:val="32"/>
          <w:szCs w:val="32"/>
        </w:rPr>
        <w:t xml:space="preserve"> </w:t>
      </w:r>
      <w:r>
        <w:rPr>
          <w:rFonts w:ascii="仿宋" w:eastAsia="仿宋" w:hAnsi="仿宋" w:cs="宋体"/>
          <w:kern w:val="0"/>
          <w:sz w:val="32"/>
          <w:szCs w:val="32"/>
        </w:rPr>
        <w:t>职务：</w:t>
      </w:r>
      <w:r>
        <w:rPr>
          <w:rFonts w:ascii="仿宋" w:eastAsia="仿宋" w:hAnsi="仿宋" w:cs="宋体"/>
          <w:color w:val="000000"/>
          <w:kern w:val="0"/>
          <w:sz w:val="32"/>
          <w:szCs w:val="32"/>
        </w:rPr>
        <w:br/>
      </w:r>
      <w:r>
        <w:rPr>
          <w:rFonts w:ascii="仿宋" w:eastAsia="仿宋" w:hAnsi="仿宋" w:cs="宋体"/>
          <w:kern w:val="0"/>
          <w:sz w:val="32"/>
          <w:szCs w:val="32"/>
        </w:rPr>
        <w:t>身份证号码：</w:t>
      </w:r>
      <w:r>
        <w:rPr>
          <w:rFonts w:ascii="仿宋" w:eastAsia="仿宋" w:hAnsi="仿宋" w:cs="宋体"/>
          <w:color w:val="000000"/>
          <w:kern w:val="0"/>
          <w:sz w:val="32"/>
          <w:szCs w:val="32"/>
        </w:rPr>
        <w:br/>
      </w:r>
      <w:r>
        <w:rPr>
          <w:rFonts w:ascii="仿宋" w:eastAsia="仿宋" w:hAnsi="仿宋" w:cs="宋体"/>
          <w:kern w:val="0"/>
          <w:sz w:val="32"/>
          <w:szCs w:val="32"/>
        </w:rPr>
        <w:t>系（报价人名称）的法定代表人。</w:t>
      </w:r>
      <w:r>
        <w:rPr>
          <w:rFonts w:ascii="仿宋" w:eastAsia="仿宋" w:hAnsi="仿宋" w:cs="宋体"/>
          <w:color w:val="000000"/>
          <w:kern w:val="0"/>
          <w:sz w:val="32"/>
          <w:szCs w:val="32"/>
        </w:rPr>
        <w:br/>
      </w:r>
      <w:r>
        <w:rPr>
          <w:rFonts w:ascii="仿宋" w:eastAsia="仿宋" w:hAnsi="仿宋" w:cs="宋体"/>
          <w:kern w:val="0"/>
          <w:sz w:val="32"/>
          <w:szCs w:val="32"/>
        </w:rPr>
        <w:t>特此证明。</w:t>
      </w:r>
      <w:r>
        <w:rPr>
          <w:rFonts w:ascii="仿宋" w:eastAsia="仿宋" w:hAnsi="仿宋" w:cs="宋体"/>
          <w:color w:val="000000"/>
          <w:kern w:val="0"/>
          <w:sz w:val="32"/>
          <w:szCs w:val="32"/>
        </w:rPr>
        <w:br/>
      </w:r>
    </w:p>
    <w:p w:rsidR="0077241F" w:rsidRDefault="00084561" w:rsidP="00CC5B09">
      <w:pPr>
        <w:tabs>
          <w:tab w:val="left" w:pos="7230"/>
        </w:tabs>
        <w:overflowPunct w:val="0"/>
        <w:autoSpaceDE w:val="0"/>
        <w:autoSpaceDN w:val="0"/>
        <w:ind w:leftChars="1826" w:left="5115" w:hangingChars="400" w:hanging="1280"/>
        <w:rPr>
          <w:rFonts w:ascii="仿宋" w:eastAsia="仿宋" w:hAnsi="仿宋" w:cs="宋体"/>
          <w:kern w:val="0"/>
          <w:sz w:val="32"/>
          <w:szCs w:val="32"/>
        </w:rPr>
      </w:pPr>
      <w:r>
        <w:rPr>
          <w:rFonts w:ascii="仿宋" w:eastAsia="仿宋" w:hAnsi="仿宋" w:cs="宋体"/>
          <w:kern w:val="0"/>
          <w:sz w:val="32"/>
          <w:szCs w:val="32"/>
        </w:rPr>
        <w:t>报价人：（盖单位章）</w:t>
      </w:r>
      <w:r>
        <w:rPr>
          <w:rFonts w:ascii="仿宋" w:eastAsia="仿宋" w:hAnsi="仿宋" w:cs="宋体"/>
          <w:color w:val="000000"/>
          <w:kern w:val="0"/>
          <w:sz w:val="32"/>
          <w:szCs w:val="32"/>
        </w:rPr>
        <w:br/>
      </w:r>
      <w:r>
        <w:rPr>
          <w:rFonts w:ascii="仿宋" w:eastAsia="仿宋" w:hAnsi="仿宋" w:cs="宋体"/>
          <w:kern w:val="0"/>
          <w:sz w:val="32"/>
          <w:szCs w:val="32"/>
        </w:rPr>
        <w:t>年</w:t>
      </w:r>
      <w:r>
        <w:rPr>
          <w:rFonts w:ascii="仿宋" w:eastAsia="仿宋" w:hAnsi="仿宋" w:cs="宋体" w:hint="eastAsia"/>
          <w:kern w:val="0"/>
          <w:sz w:val="32"/>
          <w:szCs w:val="32"/>
        </w:rPr>
        <w:t xml:space="preserve">  </w:t>
      </w:r>
      <w:r>
        <w:rPr>
          <w:rFonts w:ascii="仿宋" w:eastAsia="仿宋" w:hAnsi="仿宋" w:cs="宋体"/>
          <w:kern w:val="0"/>
          <w:sz w:val="32"/>
          <w:szCs w:val="32"/>
        </w:rPr>
        <w:t>月</w:t>
      </w:r>
      <w:r>
        <w:rPr>
          <w:rFonts w:ascii="仿宋" w:eastAsia="仿宋" w:hAnsi="仿宋" w:cs="宋体" w:hint="eastAsia"/>
          <w:kern w:val="0"/>
          <w:sz w:val="32"/>
          <w:szCs w:val="32"/>
        </w:rPr>
        <w:t xml:space="preserve">  </w:t>
      </w:r>
      <w:r>
        <w:rPr>
          <w:rFonts w:ascii="仿宋" w:eastAsia="仿宋" w:hAnsi="仿宋" w:cs="宋体"/>
          <w:kern w:val="0"/>
          <w:sz w:val="32"/>
          <w:szCs w:val="32"/>
        </w:rPr>
        <w:t>日</w:t>
      </w:r>
      <w:r>
        <w:rPr>
          <w:rFonts w:ascii="仿宋" w:eastAsia="仿宋" w:hAnsi="仿宋" w:cs="宋体"/>
          <w:color w:val="000000"/>
          <w:kern w:val="0"/>
          <w:sz w:val="32"/>
          <w:szCs w:val="32"/>
        </w:rPr>
        <w:br/>
      </w:r>
    </w:p>
    <w:p w:rsidR="0077241F" w:rsidRDefault="00084561">
      <w:pPr>
        <w:tabs>
          <w:tab w:val="left" w:pos="7230"/>
        </w:tabs>
        <w:overflowPunct w:val="0"/>
        <w:autoSpaceDE w:val="0"/>
        <w:autoSpaceDN w:val="0"/>
        <w:ind w:firstLineChars="200" w:firstLine="640"/>
        <w:jc w:val="center"/>
        <w:rPr>
          <w:rFonts w:ascii="仿宋" w:eastAsia="仿宋" w:hAnsi="仿宋" w:cs="宋体"/>
          <w:kern w:val="0"/>
          <w:sz w:val="32"/>
          <w:szCs w:val="32"/>
        </w:rPr>
      </w:pPr>
      <w:r>
        <w:rPr>
          <w:rFonts w:ascii="仿宋" w:eastAsia="仿宋" w:hAnsi="仿宋" w:cs="宋体"/>
          <w:kern w:val="0"/>
          <w:sz w:val="32"/>
          <w:szCs w:val="32"/>
        </w:rPr>
        <w:t>法定代表人身份证明复印件</w:t>
      </w:r>
    </w:p>
    <w:p w:rsidR="0077241F" w:rsidRDefault="00084561">
      <w:pPr>
        <w:tabs>
          <w:tab w:val="left" w:pos="4638"/>
        </w:tabs>
        <w:overflowPunct w:val="0"/>
        <w:autoSpaceDE w:val="0"/>
        <w:autoSpaceDN w:val="0"/>
        <w:rPr>
          <w:rStyle w:val="fontstyle01"/>
          <w:rFonts w:eastAsia="仿宋"/>
        </w:rPr>
      </w:pPr>
      <w:r>
        <w:rPr>
          <w:rStyle w:val="fontstyle01"/>
          <w:rFonts w:eastAsia="仿宋" w:hint="eastAsia"/>
        </w:rPr>
        <w:tab/>
      </w:r>
    </w:p>
    <w:p w:rsidR="0077241F" w:rsidRDefault="00CC5B09">
      <w:pPr>
        <w:overflowPunct w:val="0"/>
        <w:autoSpaceDE w:val="0"/>
        <w:autoSpaceDN w:val="0"/>
        <w:rPr>
          <w:rStyle w:val="fontstyle01"/>
          <w:rFonts w:eastAsia="仿宋"/>
        </w:rPr>
      </w:pPr>
      <w:r>
        <w:rPr>
          <w:rFonts w:ascii="仿宋" w:eastAsia="仿宋" w:hAnsi="仿宋"/>
          <w:color w:val="000000"/>
          <w:sz w:val="32"/>
          <w:szCs w:val="32"/>
        </w:rPr>
        <w:pict>
          <v:rect id="_x0000_s1026" style="position:absolute;left:0;text-align:left;margin-left:239.95pt;margin-top:29.75pt;width:210.15pt;height:192.55pt;z-index:251660288;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" fillcolor="#4f81bd" strokecolor="#243f60" strokeweight="2pt"/>
        </w:pict>
      </w:r>
      <w:r>
        <w:rPr>
          <w:rFonts w:ascii="仿宋" w:eastAsia="仿宋" w:hAnsi="仿宋"/>
          <w:color w:val="000000"/>
          <w:sz w:val="32"/>
          <w:szCs w:val="32"/>
        </w:rPr>
        <w:pict>
          <v:rect id="矩形 1" o:spid="_x0000_s1029" style="position:absolute;left:0;text-align:left;margin-left:8.8pt;margin-top:29.75pt;width:204.3pt;height:192.55pt;z-index:25165926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" fillcolor="#4f81bd" strokecolor="#243f60" strokeweight="2pt"/>
        </w:pict>
      </w:r>
    </w:p>
    <w:p w:rsidR="0077241F" w:rsidRDefault="0077241F">
      <w:pPr>
        <w:overflowPunct w:val="0"/>
        <w:autoSpaceDE w:val="0"/>
        <w:autoSpaceDN w:val="0"/>
        <w:rPr>
          <w:rStyle w:val="fontstyle01"/>
          <w:rFonts w:eastAsia="仿宋"/>
        </w:rPr>
      </w:pPr>
    </w:p>
    <w:p w:rsidR="0077241F" w:rsidRDefault="0077241F">
      <w:pPr>
        <w:overflowPunct w:val="0"/>
        <w:autoSpaceDE w:val="0"/>
        <w:autoSpaceDN w:val="0"/>
        <w:rPr>
          <w:rStyle w:val="fontstyle01"/>
          <w:rFonts w:eastAsia="仿宋"/>
        </w:rPr>
      </w:pPr>
    </w:p>
    <w:p w:rsidR="0077241F" w:rsidRDefault="0077241F">
      <w:pPr>
        <w:overflowPunct w:val="0"/>
        <w:autoSpaceDE w:val="0"/>
        <w:autoSpaceDN w:val="0"/>
        <w:rPr>
          <w:rStyle w:val="fontstyle01"/>
          <w:rFonts w:eastAsia="仿宋"/>
        </w:rPr>
      </w:pPr>
    </w:p>
    <w:p w:rsidR="0077241F" w:rsidRDefault="0077241F">
      <w:pPr>
        <w:overflowPunct w:val="0"/>
        <w:autoSpaceDE w:val="0"/>
        <w:autoSpaceDN w:val="0"/>
        <w:rPr>
          <w:rStyle w:val="fontstyle01"/>
          <w:rFonts w:eastAsia="仿宋"/>
        </w:rPr>
      </w:pPr>
    </w:p>
    <w:p w:rsidR="00295D10" w:rsidRDefault="00295D10">
      <w:pPr>
        <w:overflowPunct w:val="0"/>
        <w:autoSpaceDE w:val="0"/>
        <w:autoSpaceDN w:val="0"/>
        <w:jc w:val="center"/>
        <w:rPr>
          <w:rStyle w:val="fontstyle01"/>
          <w:rFonts w:eastAsia="仿宋"/>
        </w:rPr>
      </w:pPr>
    </w:p>
    <w:p w:rsidR="00295D10" w:rsidRDefault="00295D10">
      <w:pPr>
        <w:overflowPunct w:val="0"/>
        <w:autoSpaceDE w:val="0"/>
        <w:autoSpaceDN w:val="0"/>
        <w:jc w:val="center"/>
        <w:rPr>
          <w:rStyle w:val="fontstyle01"/>
          <w:rFonts w:eastAsia="仿宋"/>
        </w:rPr>
      </w:pPr>
    </w:p>
    <w:p w:rsidR="0077241F" w:rsidRDefault="00084561">
      <w:pPr>
        <w:overflowPunct w:val="0"/>
        <w:autoSpaceDE w:val="0"/>
        <w:autoSpaceDN w:val="0"/>
        <w:jc w:val="center"/>
        <w:rPr>
          <w:rStyle w:val="fontstyle01"/>
          <w:rFonts w:eastAsia="仿宋"/>
        </w:rPr>
      </w:pPr>
      <w:r>
        <w:rPr>
          <w:rStyle w:val="fontstyle01"/>
          <w:rFonts w:eastAsia="仿宋"/>
        </w:rPr>
        <w:lastRenderedPageBreak/>
        <w:t>四、法定代表人授权委托书</w:t>
      </w:r>
    </w:p>
    <w:p w:rsidR="0077241F" w:rsidRDefault="00084561">
      <w:pPr>
        <w:overflowPunct w:val="0"/>
        <w:autoSpaceDE w:val="0"/>
        <w:autoSpaceDN w:val="0"/>
        <w:ind w:firstLineChars="200" w:firstLine="640"/>
        <w:rPr>
          <w:rFonts w:ascii="仿宋" w:eastAsia="仿宋" w:hAnsi="仿宋"/>
          <w:color w:val="000000"/>
          <w:sz w:val="32"/>
          <w:szCs w:val="32"/>
        </w:rPr>
      </w:pPr>
      <w:r>
        <w:rPr>
          <w:rFonts w:ascii="仿宋" w:eastAsia="仿宋" w:hAnsi="仿宋"/>
          <w:color w:val="000000"/>
          <w:sz w:val="32"/>
          <w:szCs w:val="32"/>
        </w:rPr>
        <w:t>本人（姓名），系（报价人名称）的法定代表人，现委托（姓名）为报价人代理人。代理人根据授权，以我公司名义签署、澄清、说明、补正、递交、撤回、修改（项目名称）报价文件、签订合同和处理有关事宜，其法律后果由报价人承担。</w:t>
      </w:r>
    </w:p>
    <w:p w:rsidR="0077241F" w:rsidRDefault="00084561">
      <w:pPr>
        <w:overflowPunct w:val="0"/>
        <w:autoSpaceDE w:val="0"/>
        <w:autoSpaceDN w:val="0"/>
        <w:ind w:leftChars="1065" w:left="2236"/>
        <w:rPr>
          <w:rFonts w:ascii="仿宋" w:eastAsia="仿宋" w:hAnsi="仿宋"/>
          <w:color w:val="000000"/>
          <w:sz w:val="32"/>
          <w:szCs w:val="32"/>
        </w:rPr>
      </w:pPr>
      <w:r>
        <w:rPr>
          <w:rFonts w:ascii="仿宋" w:eastAsia="仿宋" w:hAnsi="仿宋"/>
          <w:color w:val="000000"/>
          <w:sz w:val="32"/>
          <w:szCs w:val="32"/>
        </w:rPr>
        <w:t>委托期限：自</w:t>
      </w:r>
      <w:r>
        <w:rPr>
          <w:rFonts w:ascii="仿宋" w:eastAsia="仿宋" w:hAnsi="仿宋" w:hint="eastAsia"/>
          <w:color w:val="000000"/>
          <w:sz w:val="32"/>
          <w:szCs w:val="32"/>
        </w:rPr>
        <w:t xml:space="preserve">  </w:t>
      </w:r>
      <w:r>
        <w:rPr>
          <w:rFonts w:ascii="仿宋" w:eastAsia="仿宋" w:hAnsi="仿宋"/>
          <w:color w:val="000000"/>
          <w:sz w:val="32"/>
          <w:szCs w:val="32"/>
        </w:rPr>
        <w:t>年</w:t>
      </w:r>
      <w:r>
        <w:rPr>
          <w:rFonts w:ascii="仿宋" w:eastAsia="仿宋" w:hAnsi="仿宋" w:hint="eastAsia"/>
          <w:color w:val="000000"/>
          <w:sz w:val="32"/>
          <w:szCs w:val="32"/>
        </w:rPr>
        <w:t xml:space="preserve">  </w:t>
      </w:r>
      <w:r>
        <w:rPr>
          <w:rFonts w:ascii="仿宋" w:eastAsia="仿宋" w:hAnsi="仿宋"/>
          <w:color w:val="000000"/>
          <w:sz w:val="32"/>
          <w:szCs w:val="32"/>
        </w:rPr>
        <w:t>月</w:t>
      </w:r>
      <w:r>
        <w:rPr>
          <w:rFonts w:ascii="仿宋" w:eastAsia="仿宋" w:hAnsi="仿宋" w:hint="eastAsia"/>
          <w:color w:val="000000"/>
          <w:sz w:val="32"/>
          <w:szCs w:val="32"/>
        </w:rPr>
        <w:t xml:space="preserve">  </w:t>
      </w:r>
      <w:r>
        <w:rPr>
          <w:rFonts w:ascii="仿宋" w:eastAsia="仿宋" w:hAnsi="仿宋"/>
          <w:color w:val="000000"/>
          <w:sz w:val="32"/>
          <w:szCs w:val="32"/>
        </w:rPr>
        <w:t>日止</w:t>
      </w:r>
      <w:r>
        <w:rPr>
          <w:rFonts w:ascii="仿宋" w:eastAsia="仿宋" w:hAnsi="仿宋" w:hint="eastAsia"/>
          <w:color w:val="000000"/>
          <w:sz w:val="32"/>
          <w:szCs w:val="32"/>
        </w:rPr>
        <w:t xml:space="preserve">  年  月  日</w:t>
      </w:r>
      <w:r>
        <w:rPr>
          <w:rFonts w:ascii="仿宋" w:eastAsia="仿宋" w:hAnsi="仿宋"/>
          <w:color w:val="000000"/>
          <w:sz w:val="32"/>
          <w:szCs w:val="32"/>
        </w:rPr>
        <w:t>代理人无转委托权。</w:t>
      </w:r>
      <w:r>
        <w:rPr>
          <w:rFonts w:ascii="仿宋" w:eastAsia="仿宋" w:hAnsi="仿宋"/>
          <w:color w:val="000000"/>
          <w:sz w:val="32"/>
          <w:szCs w:val="32"/>
        </w:rPr>
        <w:br/>
        <w:t>报价人：（盖单位章）</w:t>
      </w:r>
      <w:r>
        <w:rPr>
          <w:rFonts w:ascii="仿宋" w:eastAsia="仿宋" w:hAnsi="仿宋"/>
          <w:color w:val="000000"/>
          <w:sz w:val="32"/>
          <w:szCs w:val="32"/>
        </w:rPr>
        <w:br/>
        <w:t>法定代表人：（签字或盖章）</w:t>
      </w:r>
      <w:r>
        <w:rPr>
          <w:rFonts w:ascii="仿宋" w:eastAsia="仿宋" w:hAnsi="仿宋"/>
          <w:color w:val="000000"/>
          <w:sz w:val="32"/>
          <w:szCs w:val="32"/>
        </w:rPr>
        <w:br/>
      </w:r>
    </w:p>
    <w:p w:rsidR="0077241F" w:rsidRDefault="00084561">
      <w:pPr>
        <w:overflowPunct w:val="0"/>
        <w:autoSpaceDE w:val="0"/>
        <w:autoSpaceDN w:val="0"/>
        <w:ind w:leftChars="1750" w:left="3675"/>
        <w:rPr>
          <w:rFonts w:ascii="仿宋" w:eastAsia="仿宋" w:hAnsi="仿宋"/>
          <w:color w:val="000000"/>
          <w:sz w:val="32"/>
          <w:szCs w:val="32"/>
        </w:rPr>
      </w:pPr>
      <w:r>
        <w:rPr>
          <w:rFonts w:ascii="仿宋" w:eastAsia="仿宋" w:hAnsi="仿宋"/>
          <w:color w:val="000000"/>
          <w:sz w:val="32"/>
          <w:szCs w:val="32"/>
        </w:rPr>
        <w:t>授权委托人：（签字）</w:t>
      </w:r>
      <w:r>
        <w:rPr>
          <w:rFonts w:ascii="仿宋" w:eastAsia="仿宋" w:hAnsi="仿宋"/>
          <w:color w:val="000000"/>
          <w:sz w:val="32"/>
          <w:szCs w:val="32"/>
        </w:rPr>
        <w:br/>
      </w:r>
      <w:bookmarkStart w:id="2" w:name="_GoBack"/>
      <w:bookmarkEnd w:id="2"/>
    </w:p>
    <w:p w:rsidR="00CC5B09" w:rsidRDefault="00084561" w:rsidP="00CC5B09">
      <w:pPr>
        <w:overflowPunct w:val="0"/>
        <w:autoSpaceDE w:val="0"/>
        <w:autoSpaceDN w:val="0"/>
        <w:ind w:leftChars="1750" w:left="6235" w:hangingChars="800" w:hanging="2560"/>
        <w:rPr>
          <w:rFonts w:ascii="仿宋" w:eastAsia="仿宋" w:hAnsi="仿宋" w:hint="eastAsia"/>
          <w:color w:val="000000"/>
          <w:sz w:val="32"/>
          <w:szCs w:val="32"/>
        </w:rPr>
      </w:pPr>
      <w:r>
        <w:rPr>
          <w:rFonts w:ascii="仿宋" w:eastAsia="仿宋" w:hAnsi="仿宋"/>
          <w:color w:val="000000"/>
          <w:sz w:val="32"/>
          <w:szCs w:val="32"/>
        </w:rPr>
        <w:t>身份证号码：</w:t>
      </w:r>
      <w:r w:rsidR="00CC5B09">
        <w:rPr>
          <w:rFonts w:ascii="仿宋" w:eastAsia="仿宋" w:hAnsi="仿宋" w:hint="eastAsia"/>
          <w:color w:val="000000"/>
          <w:sz w:val="32"/>
          <w:szCs w:val="32"/>
        </w:rPr>
        <w:t xml:space="preserve"> </w:t>
      </w:r>
    </w:p>
    <w:p w:rsidR="0077241F" w:rsidRDefault="00084561" w:rsidP="00CC5B09">
      <w:pPr>
        <w:overflowPunct w:val="0"/>
        <w:autoSpaceDE w:val="0"/>
        <w:autoSpaceDN w:val="0"/>
        <w:ind w:leftChars="2054" w:left="6233" w:hangingChars="600" w:hanging="1920"/>
        <w:rPr>
          <w:rFonts w:ascii="仿宋" w:eastAsia="仿宋" w:hAnsi="仿宋"/>
          <w:color w:val="000000"/>
          <w:sz w:val="32"/>
          <w:szCs w:val="32"/>
        </w:rPr>
      </w:pPr>
      <w:r>
        <w:rPr>
          <w:rFonts w:ascii="仿宋" w:eastAsia="仿宋" w:hAnsi="仿宋"/>
          <w:color w:val="000000"/>
          <w:sz w:val="32"/>
          <w:szCs w:val="32"/>
        </w:rPr>
        <w:t>年</w:t>
      </w:r>
      <w:r>
        <w:rPr>
          <w:rFonts w:ascii="仿宋" w:eastAsia="仿宋" w:hAnsi="仿宋" w:hint="eastAsia"/>
          <w:color w:val="000000"/>
          <w:sz w:val="32"/>
          <w:szCs w:val="32"/>
        </w:rPr>
        <w:t xml:space="preserve">  </w:t>
      </w:r>
      <w:r>
        <w:rPr>
          <w:rFonts w:ascii="仿宋" w:eastAsia="仿宋" w:hAnsi="仿宋"/>
          <w:color w:val="000000"/>
          <w:sz w:val="32"/>
          <w:szCs w:val="32"/>
        </w:rPr>
        <w:t>月</w:t>
      </w:r>
      <w:r>
        <w:rPr>
          <w:rFonts w:ascii="仿宋" w:eastAsia="仿宋" w:hAnsi="仿宋" w:hint="eastAsia"/>
          <w:color w:val="000000"/>
          <w:sz w:val="32"/>
          <w:szCs w:val="32"/>
        </w:rPr>
        <w:t xml:space="preserve">  </w:t>
      </w:r>
      <w:r>
        <w:rPr>
          <w:rFonts w:ascii="仿宋" w:eastAsia="仿宋" w:hAnsi="仿宋"/>
          <w:color w:val="000000"/>
          <w:sz w:val="32"/>
          <w:szCs w:val="32"/>
        </w:rPr>
        <w:t>日</w:t>
      </w:r>
    </w:p>
    <w:p w:rsidR="0077241F" w:rsidRDefault="00CC5B09">
      <w:pPr>
        <w:overflowPunct w:val="0"/>
        <w:autoSpaceDE w:val="0"/>
        <w:autoSpaceDN w:val="0"/>
        <w:jc w:val="center"/>
        <w:rPr>
          <w:rFonts w:ascii="仿宋" w:eastAsia="仿宋" w:hAnsi="仿宋"/>
          <w:sz w:val="32"/>
          <w:szCs w:val="32"/>
        </w:rPr>
      </w:pPr>
      <w:r>
        <w:rPr>
          <w:rFonts w:ascii="仿宋" w:eastAsia="仿宋" w:hAnsi="仿宋"/>
          <w:sz w:val="32"/>
          <w:szCs w:val="32"/>
        </w:rPr>
        <w:pict>
          <v:rect id="_x0000_s1028" style="position:absolute;left:0;text-align:left;margin-left:230.3pt;margin-top:26.65pt;width:223.55pt;height:190.9pt;z-index:25166233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" fillcolor="#4f81bd" strokecolor="#243f60" strokeweight="2pt"/>
        </w:pict>
      </w:r>
      <w:r>
        <w:rPr>
          <w:rFonts w:ascii="仿宋" w:eastAsia="仿宋" w:hAnsi="仿宋"/>
          <w:sz w:val="32"/>
          <w:szCs w:val="32"/>
        </w:rPr>
        <w:pict>
          <v:rect id="_x0000_s1027" style="position:absolute;left:0;text-align:left;margin-left:-27.95pt;margin-top:26.65pt;width:211.8pt;height:195.9pt;z-index:25166131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" fillcolor="#4f81bd" strokecolor="#243f60" strokeweight="2pt"/>
        </w:pict>
      </w:r>
      <w:r w:rsidR="00084561">
        <w:rPr>
          <w:rFonts w:ascii="仿宋" w:eastAsia="仿宋" w:hAnsi="仿宋"/>
          <w:color w:val="000000"/>
          <w:sz w:val="32"/>
          <w:szCs w:val="32"/>
        </w:rPr>
        <w:t>委托代理人身份证明复印件</w:t>
      </w:r>
    </w:p>
    <w:p w:rsidR="0077241F" w:rsidRDefault="00084561">
      <w:pPr>
        <w:tabs>
          <w:tab w:val="left" w:pos="4638"/>
        </w:tabs>
        <w:overflowPunct w:val="0"/>
        <w:autoSpaceDE w:val="0"/>
        <w:autoSpaceDN w:val="0"/>
        <w:rPr>
          <w:rFonts w:ascii="仿宋" w:eastAsia="仿宋" w:hAnsi="仿宋"/>
          <w:sz w:val="32"/>
          <w:szCs w:val="32"/>
        </w:rPr>
      </w:pPr>
      <w:r>
        <w:rPr>
          <w:rFonts w:ascii="仿宋" w:eastAsia="仿宋" w:hAnsi="仿宋" w:hint="eastAsia"/>
          <w:sz w:val="32"/>
          <w:szCs w:val="32"/>
        </w:rPr>
        <w:tab/>
      </w:r>
    </w:p>
    <w:sectPr w:rsidR="007724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3D" w:rsidRDefault="00084561">
      <w:r>
        <w:separator/>
      </w:r>
    </w:p>
  </w:endnote>
  <w:endnote w:type="continuationSeparator" w:id="0">
    <w:p w:rsidR="0092043D" w:rsidRDefault="0008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1F" w:rsidRDefault="00084561">
    <w:pPr>
      <w:pStyle w:val="aa"/>
      <w:jc w:val="center"/>
    </w:pPr>
    <w:r>
      <w:rPr>
        <w:lang w:val="zh-CN"/>
      </w:rPr>
      <w:t xml:space="preserve"> </w:t>
    </w:r>
    <w:r>
      <w:rPr>
        <w:b/>
        <w:sz w:val="24"/>
        <w:szCs w:val="24"/>
      </w:rPr>
      <w:fldChar w:fldCharType="begin"/>
    </w:r>
    <w:r>
      <w:rPr>
        <w:b/>
      </w:rPr>
      <w:instrText>PAGE</w:instrText>
    </w:r>
    <w:r>
      <w:rPr>
        <w:b/>
        <w:sz w:val="24"/>
        <w:szCs w:val="24"/>
      </w:rPr>
      <w:fldChar w:fldCharType="separate"/>
    </w:r>
    <w:r w:rsidR="00CC5B09">
      <w:rPr>
        <w:b/>
        <w:noProof/>
      </w:rPr>
      <w:t>18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C5B09">
      <w:rPr>
        <w:b/>
        <w:noProof/>
      </w:rPr>
      <w:t>18</w:t>
    </w:r>
    <w:r>
      <w:rPr>
        <w:b/>
        <w:sz w:val="24"/>
        <w:szCs w:val="24"/>
      </w:rPr>
      <w:fldChar w:fldCharType="end"/>
    </w:r>
  </w:p>
  <w:p w:rsidR="0077241F" w:rsidRDefault="007724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3D" w:rsidRDefault="00084561">
      <w:r>
        <w:separator/>
      </w:r>
    </w:p>
  </w:footnote>
  <w:footnote w:type="continuationSeparator" w:id="0">
    <w:p w:rsidR="0092043D" w:rsidRDefault="0008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474"/>
    <w:rsid w:val="00000A03"/>
    <w:rsid w:val="000250AF"/>
    <w:rsid w:val="00025B96"/>
    <w:rsid w:val="00034CE0"/>
    <w:rsid w:val="0005115D"/>
    <w:rsid w:val="00060595"/>
    <w:rsid w:val="00076A96"/>
    <w:rsid w:val="000841CF"/>
    <w:rsid w:val="00084561"/>
    <w:rsid w:val="0009634F"/>
    <w:rsid w:val="000C31DF"/>
    <w:rsid w:val="000D2DD0"/>
    <w:rsid w:val="000D2EA9"/>
    <w:rsid w:val="00101389"/>
    <w:rsid w:val="0010162A"/>
    <w:rsid w:val="001340EA"/>
    <w:rsid w:val="00155C64"/>
    <w:rsid w:val="0016793A"/>
    <w:rsid w:val="001755F3"/>
    <w:rsid w:val="00192ADF"/>
    <w:rsid w:val="001B2CB6"/>
    <w:rsid w:val="001B4686"/>
    <w:rsid w:val="001C100C"/>
    <w:rsid w:val="002265E0"/>
    <w:rsid w:val="00241C3F"/>
    <w:rsid w:val="0029029C"/>
    <w:rsid w:val="00295D10"/>
    <w:rsid w:val="002C2EF3"/>
    <w:rsid w:val="002E15D4"/>
    <w:rsid w:val="002E2915"/>
    <w:rsid w:val="00300E63"/>
    <w:rsid w:val="00330533"/>
    <w:rsid w:val="00342879"/>
    <w:rsid w:val="003E146C"/>
    <w:rsid w:val="003F0865"/>
    <w:rsid w:val="003F12FE"/>
    <w:rsid w:val="003F133B"/>
    <w:rsid w:val="004078FA"/>
    <w:rsid w:val="00435C0D"/>
    <w:rsid w:val="0046119E"/>
    <w:rsid w:val="00464C8F"/>
    <w:rsid w:val="00470CD1"/>
    <w:rsid w:val="004C057C"/>
    <w:rsid w:val="004D65DE"/>
    <w:rsid w:val="00500F84"/>
    <w:rsid w:val="00520051"/>
    <w:rsid w:val="0058045E"/>
    <w:rsid w:val="00595474"/>
    <w:rsid w:val="005A6B1E"/>
    <w:rsid w:val="005B21DD"/>
    <w:rsid w:val="005C2C2E"/>
    <w:rsid w:val="006351B0"/>
    <w:rsid w:val="00673BC6"/>
    <w:rsid w:val="006E0C85"/>
    <w:rsid w:val="0071206B"/>
    <w:rsid w:val="0077241F"/>
    <w:rsid w:val="007C25DB"/>
    <w:rsid w:val="007D0EC9"/>
    <w:rsid w:val="007E00F2"/>
    <w:rsid w:val="007E53D6"/>
    <w:rsid w:val="008276C9"/>
    <w:rsid w:val="008378D3"/>
    <w:rsid w:val="00841F46"/>
    <w:rsid w:val="00850A42"/>
    <w:rsid w:val="00860745"/>
    <w:rsid w:val="00862C99"/>
    <w:rsid w:val="008971F3"/>
    <w:rsid w:val="008A1531"/>
    <w:rsid w:val="008C43E2"/>
    <w:rsid w:val="0092043D"/>
    <w:rsid w:val="00930292"/>
    <w:rsid w:val="00943379"/>
    <w:rsid w:val="0094448C"/>
    <w:rsid w:val="00A14521"/>
    <w:rsid w:val="00A20D87"/>
    <w:rsid w:val="00A41D17"/>
    <w:rsid w:val="00A42B20"/>
    <w:rsid w:val="00A478E2"/>
    <w:rsid w:val="00A8609D"/>
    <w:rsid w:val="00AA12F2"/>
    <w:rsid w:val="00AB4A5A"/>
    <w:rsid w:val="00AB607D"/>
    <w:rsid w:val="00AC08EB"/>
    <w:rsid w:val="00AC4E36"/>
    <w:rsid w:val="00AC6054"/>
    <w:rsid w:val="00AD5B86"/>
    <w:rsid w:val="00B0690D"/>
    <w:rsid w:val="00B2045B"/>
    <w:rsid w:val="00B2339A"/>
    <w:rsid w:val="00B321FB"/>
    <w:rsid w:val="00B7190D"/>
    <w:rsid w:val="00BA3937"/>
    <w:rsid w:val="00BA47D5"/>
    <w:rsid w:val="00BC3679"/>
    <w:rsid w:val="00BD5DBC"/>
    <w:rsid w:val="00BE11B1"/>
    <w:rsid w:val="00BE376D"/>
    <w:rsid w:val="00C0074C"/>
    <w:rsid w:val="00C32811"/>
    <w:rsid w:val="00CB72EB"/>
    <w:rsid w:val="00CC5B09"/>
    <w:rsid w:val="00CF580D"/>
    <w:rsid w:val="00D001E4"/>
    <w:rsid w:val="00D34212"/>
    <w:rsid w:val="00D34CFC"/>
    <w:rsid w:val="00D368AF"/>
    <w:rsid w:val="00D8009C"/>
    <w:rsid w:val="00DA2547"/>
    <w:rsid w:val="00DD3E14"/>
    <w:rsid w:val="00DF1ECD"/>
    <w:rsid w:val="00E020D5"/>
    <w:rsid w:val="00E03E09"/>
    <w:rsid w:val="00E108F1"/>
    <w:rsid w:val="00E13190"/>
    <w:rsid w:val="00E20123"/>
    <w:rsid w:val="00E24431"/>
    <w:rsid w:val="00E35C63"/>
    <w:rsid w:val="00E769B7"/>
    <w:rsid w:val="00E9072F"/>
    <w:rsid w:val="00E94DC9"/>
    <w:rsid w:val="00E95BDC"/>
    <w:rsid w:val="00EC2573"/>
    <w:rsid w:val="00F11125"/>
    <w:rsid w:val="00F12FD7"/>
    <w:rsid w:val="00F143D2"/>
    <w:rsid w:val="00F221A3"/>
    <w:rsid w:val="00F2265D"/>
    <w:rsid w:val="00F52266"/>
    <w:rsid w:val="00F6513C"/>
    <w:rsid w:val="00F84385"/>
    <w:rsid w:val="00F867E5"/>
    <w:rsid w:val="00F93BB9"/>
    <w:rsid w:val="00FB011D"/>
    <w:rsid w:val="00FB0BCE"/>
    <w:rsid w:val="00FE5238"/>
    <w:rsid w:val="7F510B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nhideWhenUsed="0" w:qFormat="1"/>
    <w:lsdException w:name="header" w:semiHidden="0" w:qFormat="1"/>
    <w:lsdException w:name="footer" w:semiHidden="0" w:qFormat="1"/>
    <w:lsdException w:name="caption" w:uiPriority="35" w:qFormat="1"/>
    <w:lsdException w:name="annotation reference" w:qFormat="1"/>
    <w:lsdException w:name="page number" w:semiHidden="0" w:unhideWhenUsed="0" w:qFormat="1"/>
    <w:lsdException w:name="endnote text" w:semiHidden="0" w:unhideWhenUsed="0" w:qFormat="1"/>
    <w:lsdException w:name="List Bullet" w:qFormat="1"/>
    <w:lsdException w:name="Title" w:semiHidden="0" w:uiPriority="1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Date" w:semiHidden="0" w:unhideWhenUsed="0" w:qFormat="1"/>
    <w:lsdException w:name="Body Text 2" w:semiHidden="0"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annotation subject" w:semiHidden="0" w:unhideWhenUsed="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sz w:val="32"/>
      <w:szCs w:val="20"/>
    </w:rPr>
  </w:style>
  <w:style w:type="paragraph" w:styleId="3">
    <w:name w:val="heading 3"/>
    <w:basedOn w:val="a"/>
    <w:next w:val="a"/>
    <w:link w:val="3Char"/>
    <w:uiPriority w:val="99"/>
    <w:qFormat/>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uiPriority w:val="99"/>
    <w:qFormat/>
    <w:pPr>
      <w:keepNext/>
      <w:jc w:val="center"/>
      <w:outlineLvl w:val="3"/>
    </w:pPr>
    <w:rPr>
      <w:rFonts w:ascii="楷体_GB2312" w:eastAsia="楷体_GB2312"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kern w:val="0"/>
      <w:sz w:val="24"/>
      <w:szCs w:val="20"/>
    </w:rPr>
  </w:style>
  <w:style w:type="paragraph" w:styleId="a4">
    <w:name w:val="Body Text"/>
    <w:basedOn w:val="a"/>
    <w:link w:val="Char0"/>
    <w:uiPriority w:val="99"/>
    <w:unhideWhenUsed/>
    <w:qFormat/>
    <w:pPr>
      <w:spacing w:after="120"/>
    </w:pPr>
    <w:rPr>
      <w:rFonts w:ascii="Times New Roman" w:eastAsia="宋体" w:hAnsi="Times New Roman" w:cs="Times New Roman"/>
      <w:szCs w:val="24"/>
    </w:rPr>
  </w:style>
  <w:style w:type="paragraph" w:styleId="a5">
    <w:name w:val="Body Text Indent"/>
    <w:basedOn w:val="a"/>
    <w:link w:val="Char1"/>
    <w:uiPriority w:val="99"/>
    <w:qFormat/>
    <w:pPr>
      <w:spacing w:after="120"/>
      <w:ind w:leftChars="200" w:left="420"/>
    </w:pPr>
    <w:rPr>
      <w:rFonts w:ascii="Times New Roman" w:eastAsia="宋体" w:hAnsi="Times New Roman" w:cs="Times New Roman"/>
      <w:sz w:val="24"/>
      <w:szCs w:val="24"/>
      <w:lang w:val="en-GB"/>
    </w:rPr>
  </w:style>
  <w:style w:type="paragraph" w:styleId="a6">
    <w:name w:val="Plain Text"/>
    <w:basedOn w:val="a"/>
    <w:link w:val="Char2"/>
    <w:uiPriority w:val="99"/>
    <w:qFormat/>
    <w:rPr>
      <w:rFonts w:ascii="宋体" w:eastAsia="宋体" w:hAnsi="Courier New" w:cs="Times New Roman"/>
      <w:kern w:val="0"/>
      <w:szCs w:val="21"/>
    </w:rPr>
  </w:style>
  <w:style w:type="paragraph" w:styleId="a7">
    <w:name w:val="Date"/>
    <w:basedOn w:val="a"/>
    <w:next w:val="a"/>
    <w:link w:val="Char3"/>
    <w:uiPriority w:val="99"/>
    <w:qFormat/>
    <w:pPr>
      <w:ind w:leftChars="2500" w:left="100"/>
    </w:pPr>
    <w:rPr>
      <w:rFonts w:ascii="Times New Roman" w:eastAsia="宋体" w:hAnsi="Times New Roman" w:cs="Times New Roman"/>
      <w:kern w:val="0"/>
      <w:sz w:val="24"/>
      <w:szCs w:val="24"/>
    </w:rPr>
  </w:style>
  <w:style w:type="paragraph" w:styleId="a8">
    <w:name w:val="endnote text"/>
    <w:basedOn w:val="a"/>
    <w:link w:val="Char4"/>
    <w:uiPriority w:val="99"/>
    <w:qFormat/>
    <w:pPr>
      <w:snapToGrid w:val="0"/>
      <w:jc w:val="left"/>
    </w:pPr>
    <w:rPr>
      <w:rFonts w:ascii="Times New Roman" w:eastAsia="宋体" w:hAnsi="Times New Roman" w:cs="Times New Roman"/>
      <w:kern w:val="0"/>
      <w:sz w:val="24"/>
      <w:szCs w:val="24"/>
    </w:rPr>
  </w:style>
  <w:style w:type="paragraph" w:styleId="a9">
    <w:name w:val="Balloon Text"/>
    <w:basedOn w:val="a"/>
    <w:link w:val="Char5"/>
    <w:uiPriority w:val="99"/>
    <w:qFormat/>
    <w:rPr>
      <w:rFonts w:ascii="Times New Roman" w:eastAsia="宋体" w:hAnsi="Times New Roman" w:cs="Times New Roman"/>
      <w:kern w:val="0"/>
      <w:sz w:val="2"/>
      <w:szCs w:val="20"/>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qFormat/>
    <w:pPr>
      <w:spacing w:after="120" w:line="480" w:lineRule="auto"/>
    </w:pPr>
    <w:rPr>
      <w:rFonts w:ascii="Times New Roman" w:eastAsia="宋体" w:hAnsi="Times New Roman" w:cs="Times New Roman"/>
      <w:kern w:val="0"/>
      <w:sz w:val="24"/>
      <w:szCs w:val="24"/>
    </w:rPr>
  </w:style>
  <w:style w:type="paragraph" w:styleId="ac">
    <w:name w:val="Normal (Web)"/>
    <w:basedOn w:val="a"/>
    <w:uiPriority w:val="99"/>
    <w:qFormat/>
    <w:pPr>
      <w:widowControl/>
      <w:spacing w:before="100" w:beforeAutospacing="1" w:after="100" w:afterAutospacing="1"/>
      <w:jc w:val="left"/>
    </w:pPr>
    <w:rPr>
      <w:rFonts w:ascii="宋体" w:eastAsia="宋体" w:hAnsi="宋体" w:cs="Times New Roman"/>
      <w:kern w:val="0"/>
      <w:sz w:val="24"/>
      <w:szCs w:val="20"/>
    </w:rPr>
  </w:style>
  <w:style w:type="paragraph" w:styleId="ad">
    <w:name w:val="annotation subject"/>
    <w:basedOn w:val="a3"/>
    <w:next w:val="a3"/>
    <w:link w:val="Char8"/>
    <w:uiPriority w:val="99"/>
    <w:qFormat/>
    <w:rPr>
      <w:b/>
      <w:bCs/>
      <w:szCs w:val="24"/>
    </w:rPr>
  </w:style>
  <w:style w:type="character" w:styleId="ae">
    <w:name w:val="page number"/>
    <w:basedOn w:val="a0"/>
    <w:uiPriority w:val="99"/>
    <w:qFormat/>
    <w:rPr>
      <w:rFonts w:cs="Times New Roman"/>
    </w:rPr>
  </w:style>
  <w:style w:type="character" w:styleId="af">
    <w:name w:val="annotation reference"/>
    <w:basedOn w:val="a0"/>
    <w:uiPriority w:val="99"/>
    <w:semiHidden/>
    <w:unhideWhenUsed/>
    <w:qFormat/>
    <w:rPr>
      <w:sz w:val="21"/>
      <w:szCs w:val="21"/>
    </w:rPr>
  </w:style>
  <w:style w:type="character" w:customStyle="1" w:styleId="fontstyle01">
    <w:name w:val="fontstyle01"/>
    <w:basedOn w:val="a0"/>
    <w:rPr>
      <w:rFonts w:ascii="仿宋" w:hAnsi="仿宋" w:hint="default"/>
      <w:color w:val="000000"/>
      <w:sz w:val="32"/>
      <w:szCs w:val="32"/>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kern w:val="44"/>
      <w:sz w:val="44"/>
      <w:szCs w:val="20"/>
    </w:rPr>
  </w:style>
  <w:style w:type="character" w:customStyle="1" w:styleId="2Char">
    <w:name w:val="标题 2 Char"/>
    <w:basedOn w:val="a0"/>
    <w:link w:val="2"/>
    <w:uiPriority w:val="99"/>
    <w:qFormat/>
    <w:rPr>
      <w:rFonts w:ascii="Cambria" w:eastAsia="宋体" w:hAnsi="Cambria" w:cs="Times New Roman"/>
      <w:b/>
      <w:sz w:val="32"/>
      <w:szCs w:val="20"/>
    </w:rPr>
  </w:style>
  <w:style w:type="character" w:customStyle="1" w:styleId="3Char">
    <w:name w:val="标题 3 Char"/>
    <w:basedOn w:val="a0"/>
    <w:link w:val="3"/>
    <w:uiPriority w:val="99"/>
    <w:qFormat/>
    <w:rPr>
      <w:rFonts w:ascii="Times New Roman" w:eastAsia="宋体" w:hAnsi="Times New Roman" w:cs="Times New Roman"/>
      <w:b/>
      <w:sz w:val="32"/>
      <w:szCs w:val="20"/>
    </w:rPr>
  </w:style>
  <w:style w:type="character" w:customStyle="1" w:styleId="4Char">
    <w:name w:val="标题 4 Char"/>
    <w:basedOn w:val="a0"/>
    <w:link w:val="4"/>
    <w:uiPriority w:val="99"/>
    <w:qFormat/>
    <w:rPr>
      <w:rFonts w:ascii="楷体_GB2312" w:eastAsia="楷体_GB2312" w:hAnsi="Times New Roman" w:cs="Times New Roman"/>
      <w:kern w:val="0"/>
      <w:sz w:val="28"/>
      <w:szCs w:val="20"/>
    </w:rPr>
  </w:style>
  <w:style w:type="character" w:customStyle="1" w:styleId="Char0">
    <w:name w:val="正文文本 Char"/>
    <w:basedOn w:val="a0"/>
    <w:link w:val="a4"/>
    <w:uiPriority w:val="99"/>
    <w:qFormat/>
    <w:rPr>
      <w:rFonts w:ascii="Times New Roman" w:eastAsia="宋体" w:hAnsi="Times New Roman" w:cs="Times New Roman"/>
      <w:szCs w:val="24"/>
    </w:rPr>
  </w:style>
  <w:style w:type="character" w:customStyle="1" w:styleId="Char">
    <w:name w:val="批注文字 Char"/>
    <w:basedOn w:val="a0"/>
    <w:link w:val="a3"/>
    <w:uiPriority w:val="99"/>
    <w:qFormat/>
    <w:rPr>
      <w:rFonts w:ascii="Times New Roman" w:eastAsia="宋体" w:hAnsi="Times New Roman" w:cs="Times New Roman"/>
      <w:kern w:val="0"/>
      <w:sz w:val="24"/>
      <w:szCs w:val="20"/>
    </w:rPr>
  </w:style>
  <w:style w:type="character" w:customStyle="1" w:styleId="Char1">
    <w:name w:val="正文文本缩进 Char"/>
    <w:basedOn w:val="a0"/>
    <w:link w:val="a5"/>
    <w:uiPriority w:val="99"/>
    <w:qFormat/>
    <w:rPr>
      <w:rFonts w:ascii="Times New Roman" w:eastAsia="宋体" w:hAnsi="Times New Roman" w:cs="Times New Roman"/>
      <w:sz w:val="24"/>
      <w:szCs w:val="24"/>
      <w:lang w:val="en-GB"/>
    </w:rPr>
  </w:style>
  <w:style w:type="character" w:customStyle="1" w:styleId="Char2">
    <w:name w:val="纯文本 Char"/>
    <w:basedOn w:val="a0"/>
    <w:link w:val="a6"/>
    <w:uiPriority w:val="99"/>
    <w:qFormat/>
    <w:rPr>
      <w:rFonts w:ascii="宋体" w:eastAsia="宋体" w:hAnsi="Courier New" w:cs="Times New Roman"/>
      <w:kern w:val="0"/>
      <w:szCs w:val="21"/>
    </w:rPr>
  </w:style>
  <w:style w:type="character" w:customStyle="1" w:styleId="Char3">
    <w:name w:val="日期 Char"/>
    <w:basedOn w:val="a0"/>
    <w:link w:val="a7"/>
    <w:uiPriority w:val="99"/>
    <w:qFormat/>
    <w:rPr>
      <w:rFonts w:ascii="Times New Roman" w:eastAsia="宋体" w:hAnsi="Times New Roman" w:cs="Times New Roman"/>
      <w:kern w:val="0"/>
      <w:sz w:val="24"/>
      <w:szCs w:val="24"/>
    </w:rPr>
  </w:style>
  <w:style w:type="character" w:customStyle="1" w:styleId="Char4">
    <w:name w:val="尾注文本 Char"/>
    <w:basedOn w:val="a0"/>
    <w:link w:val="a8"/>
    <w:uiPriority w:val="99"/>
    <w:qFormat/>
    <w:rPr>
      <w:rFonts w:ascii="Times New Roman" w:eastAsia="宋体" w:hAnsi="Times New Roman" w:cs="Times New Roman"/>
      <w:kern w:val="0"/>
      <w:sz w:val="24"/>
      <w:szCs w:val="24"/>
    </w:rPr>
  </w:style>
  <w:style w:type="character" w:customStyle="1" w:styleId="Char5">
    <w:name w:val="批注框文本 Char"/>
    <w:basedOn w:val="a0"/>
    <w:link w:val="a9"/>
    <w:uiPriority w:val="99"/>
    <w:qFormat/>
    <w:rPr>
      <w:rFonts w:ascii="Times New Roman" w:eastAsia="宋体" w:hAnsi="Times New Roman" w:cs="Times New Roman"/>
      <w:kern w:val="0"/>
      <w:sz w:val="2"/>
      <w:szCs w:val="20"/>
    </w:rPr>
  </w:style>
  <w:style w:type="character" w:customStyle="1" w:styleId="2Char0">
    <w:name w:val="正文文本 2 Char"/>
    <w:basedOn w:val="a0"/>
    <w:link w:val="20"/>
    <w:uiPriority w:val="99"/>
    <w:qFormat/>
    <w:rPr>
      <w:rFonts w:ascii="Times New Roman" w:eastAsia="宋体" w:hAnsi="Times New Roman" w:cs="Times New Roman"/>
      <w:kern w:val="0"/>
      <w:sz w:val="24"/>
      <w:szCs w:val="24"/>
    </w:rPr>
  </w:style>
  <w:style w:type="character" w:customStyle="1" w:styleId="Char8">
    <w:name w:val="批注主题 Char"/>
    <w:basedOn w:val="Char"/>
    <w:link w:val="ad"/>
    <w:uiPriority w:val="99"/>
    <w:qFormat/>
    <w:rPr>
      <w:rFonts w:ascii="Times New Roman" w:eastAsia="宋体" w:hAnsi="Times New Roman" w:cs="Times New Roman"/>
      <w:b/>
      <w:bCs/>
      <w:kern w:val="0"/>
      <w:sz w:val="24"/>
      <w:szCs w:val="24"/>
    </w:rPr>
  </w:style>
  <w:style w:type="character" w:customStyle="1" w:styleId="TextChar">
    <w:name w:val="Text Char"/>
    <w:link w:val="Text"/>
    <w:uiPriority w:val="99"/>
    <w:qFormat/>
    <w:locked/>
    <w:rPr>
      <w:rFonts w:eastAsia="宋体"/>
      <w:sz w:val="24"/>
      <w:lang w:eastAsia="en-US"/>
    </w:rPr>
  </w:style>
  <w:style w:type="paragraph" w:customStyle="1" w:styleId="Text">
    <w:name w:val="Text"/>
    <w:basedOn w:val="a"/>
    <w:link w:val="TextChar"/>
    <w:uiPriority w:val="99"/>
    <w:qFormat/>
    <w:pPr>
      <w:widowControl/>
      <w:spacing w:before="120"/>
    </w:pPr>
    <w:rPr>
      <w:rFonts w:eastAsia="宋体"/>
      <w:sz w:val="24"/>
      <w:lang w:eastAsia="en-US"/>
    </w:rPr>
  </w:style>
  <w:style w:type="character" w:customStyle="1" w:styleId="Char9">
    <w:name w:val="二级标题 Char"/>
    <w:link w:val="af0"/>
    <w:uiPriority w:val="99"/>
    <w:qFormat/>
    <w:locked/>
    <w:rPr>
      <w:rFonts w:ascii="仿宋_GB2312" w:hAnsi="Calibri"/>
      <w:sz w:val="24"/>
    </w:rPr>
  </w:style>
  <w:style w:type="paragraph" w:customStyle="1" w:styleId="af0">
    <w:name w:val="二级标题"/>
    <w:basedOn w:val="a"/>
    <w:link w:val="Char9"/>
    <w:uiPriority w:val="99"/>
    <w:qFormat/>
    <w:pPr>
      <w:ind w:firstLineChars="50" w:firstLine="120"/>
    </w:pPr>
    <w:rPr>
      <w:rFonts w:ascii="仿宋_GB2312" w:hAnsi="Calibri"/>
      <w:sz w:val="24"/>
    </w:rPr>
  </w:style>
  <w:style w:type="character" w:customStyle="1" w:styleId="Chara">
    <w:name w:val="一级标题 Char"/>
    <w:link w:val="af1"/>
    <w:uiPriority w:val="99"/>
    <w:qFormat/>
    <w:locked/>
    <w:rPr>
      <w:rFonts w:ascii="仿宋_GB2312" w:eastAsia="仿宋_GB2312" w:hAnsi="Calibri"/>
      <w:sz w:val="24"/>
    </w:rPr>
  </w:style>
  <w:style w:type="paragraph" w:customStyle="1" w:styleId="af1">
    <w:name w:val="一级标题"/>
    <w:basedOn w:val="a"/>
    <w:link w:val="Chara"/>
    <w:uiPriority w:val="99"/>
    <w:qFormat/>
    <w:pPr>
      <w:widowControl/>
      <w:jc w:val="left"/>
    </w:pPr>
    <w:rPr>
      <w:rFonts w:ascii="仿宋_GB2312" w:eastAsia="仿宋_GB2312" w:hAnsi="Calibri"/>
      <w:sz w:val="24"/>
    </w:rPr>
  </w:style>
  <w:style w:type="paragraph" w:styleId="af2">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CE1BC-65DB-4117-8E68-5C6AC16B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984</Words>
  <Characters>5613</Characters>
  <Application>Microsoft Office Word</Application>
  <DocSecurity>0</DocSecurity>
  <Lines>46</Lines>
  <Paragraphs>13</Paragraphs>
  <ScaleCrop>false</ScaleCrop>
  <Company>微软中国</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18</cp:revision>
  <dcterms:created xsi:type="dcterms:W3CDTF">2020-05-05T02:57:00Z</dcterms:created>
  <dcterms:modified xsi:type="dcterms:W3CDTF">2020-05-21T05:50:00Z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